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04720" w14:textId="77777777" w:rsidR="00077A51" w:rsidRPr="009643FC" w:rsidRDefault="00077A51" w:rsidP="00F33BBF">
      <w:pPr>
        <w:spacing w:after="0" w:afterAutospacing="0"/>
        <w:jc w:val="center"/>
        <w:rPr>
          <w:rFonts w:ascii="Arial" w:hAnsi="Arial" w:cs="Arial"/>
          <w:b/>
          <w:color w:val="000000" w:themeColor="text1"/>
          <w:sz w:val="40"/>
          <w:szCs w:val="40"/>
        </w:rPr>
      </w:pPr>
      <w:r w:rsidRPr="009643FC">
        <w:rPr>
          <w:rFonts w:ascii="Arial" w:hAnsi="Arial" w:cs="Arial"/>
          <w:b/>
          <w:color w:val="000000" w:themeColor="text1"/>
          <w:sz w:val="40"/>
          <w:szCs w:val="40"/>
        </w:rPr>
        <w:t>Instruction Manual</w:t>
      </w:r>
    </w:p>
    <w:p w14:paraId="3F1FF609" w14:textId="21F4EFCA" w:rsidR="007532C2" w:rsidRDefault="007532C2" w:rsidP="00F33BBF">
      <w:pPr>
        <w:spacing w:after="0" w:afterAutospacing="0"/>
        <w:jc w:val="center"/>
        <w:rPr>
          <w:rFonts w:ascii="Arial" w:hAnsi="Arial" w:cs="Arial"/>
          <w:b/>
          <w:color w:val="000000" w:themeColor="text1"/>
          <w:sz w:val="40"/>
          <w:szCs w:val="40"/>
        </w:rPr>
      </w:pPr>
      <w:r>
        <w:rPr>
          <w:rFonts w:ascii="Arial" w:hAnsi="Arial" w:cs="Arial"/>
          <w:b/>
          <w:color w:val="000000" w:themeColor="text1"/>
          <w:sz w:val="40"/>
          <w:szCs w:val="40"/>
        </w:rPr>
        <w:t>f</w:t>
      </w:r>
      <w:r w:rsidR="00A767D1">
        <w:rPr>
          <w:rFonts w:ascii="Arial" w:hAnsi="Arial" w:cs="Arial"/>
          <w:b/>
          <w:color w:val="000000" w:themeColor="text1"/>
          <w:sz w:val="40"/>
          <w:szCs w:val="40"/>
        </w:rPr>
        <w:t xml:space="preserve">or </w:t>
      </w:r>
      <w:r w:rsidR="00B02318">
        <w:rPr>
          <w:rFonts w:ascii="Arial" w:hAnsi="Arial" w:cs="Arial"/>
          <w:b/>
          <w:color w:val="000000" w:themeColor="text1"/>
          <w:sz w:val="40"/>
          <w:szCs w:val="40"/>
        </w:rPr>
        <w:t>RSK-MBSW1</w:t>
      </w:r>
      <w:r w:rsidR="00A767D1">
        <w:rPr>
          <w:rFonts w:ascii="Arial" w:hAnsi="Arial" w:cs="Arial"/>
          <w:b/>
          <w:color w:val="000000" w:themeColor="text1"/>
          <w:sz w:val="40"/>
          <w:szCs w:val="40"/>
        </w:rPr>
        <w:t xml:space="preserve"> </w:t>
      </w:r>
      <w:r w:rsidR="00077A51" w:rsidRPr="009643FC">
        <w:rPr>
          <w:rFonts w:ascii="Arial" w:hAnsi="Arial" w:cs="Arial"/>
          <w:b/>
          <w:color w:val="000000" w:themeColor="text1"/>
          <w:sz w:val="40"/>
          <w:szCs w:val="40"/>
        </w:rPr>
        <w:t xml:space="preserve">Remote </w:t>
      </w:r>
      <w:r w:rsidR="009643FC" w:rsidRPr="009643FC">
        <w:rPr>
          <w:rFonts w:ascii="Arial" w:hAnsi="Arial" w:cs="Arial"/>
          <w:b/>
          <w:color w:val="000000" w:themeColor="text1"/>
          <w:sz w:val="40"/>
          <w:szCs w:val="40"/>
        </w:rPr>
        <w:t>Actuator</w:t>
      </w:r>
      <w:r w:rsidR="00A767D1">
        <w:rPr>
          <w:rFonts w:ascii="Arial" w:hAnsi="Arial" w:cs="Arial"/>
          <w:b/>
          <w:color w:val="000000" w:themeColor="text1"/>
          <w:sz w:val="40"/>
          <w:szCs w:val="40"/>
        </w:rPr>
        <w:t xml:space="preserve">s </w:t>
      </w:r>
    </w:p>
    <w:p w14:paraId="04B2B21F" w14:textId="09B0BD2D" w:rsidR="00A93E97" w:rsidRDefault="00A767D1" w:rsidP="00F33BBF">
      <w:pPr>
        <w:spacing w:after="0" w:afterAutospacing="0"/>
        <w:jc w:val="center"/>
        <w:rPr>
          <w:rFonts w:ascii="Arial" w:hAnsi="Arial" w:cs="Arial"/>
          <w:b/>
          <w:color w:val="000000" w:themeColor="text1"/>
          <w:sz w:val="40"/>
          <w:szCs w:val="40"/>
        </w:rPr>
      </w:pPr>
      <w:r>
        <w:rPr>
          <w:rFonts w:ascii="Arial" w:hAnsi="Arial" w:cs="Arial"/>
          <w:b/>
          <w:color w:val="000000" w:themeColor="text1"/>
          <w:sz w:val="40"/>
          <w:szCs w:val="40"/>
        </w:rPr>
        <w:t>used</w:t>
      </w:r>
      <w:r w:rsidR="00077A51" w:rsidRPr="009643FC">
        <w:rPr>
          <w:rFonts w:ascii="Arial" w:hAnsi="Arial" w:cs="Arial"/>
          <w:b/>
          <w:color w:val="000000" w:themeColor="text1"/>
          <w:sz w:val="40"/>
          <w:szCs w:val="40"/>
        </w:rPr>
        <w:t xml:space="preserve"> </w:t>
      </w:r>
      <w:r>
        <w:rPr>
          <w:rFonts w:ascii="Arial" w:hAnsi="Arial" w:cs="Arial"/>
          <w:b/>
          <w:color w:val="000000" w:themeColor="text1"/>
          <w:sz w:val="40"/>
          <w:szCs w:val="40"/>
        </w:rPr>
        <w:t>on</w:t>
      </w:r>
      <w:r w:rsidR="00077A51" w:rsidRPr="009643FC">
        <w:rPr>
          <w:rFonts w:ascii="Arial" w:hAnsi="Arial" w:cs="Arial"/>
          <w:b/>
          <w:color w:val="000000" w:themeColor="text1"/>
          <w:sz w:val="40"/>
          <w:szCs w:val="40"/>
        </w:rPr>
        <w:t xml:space="preserve"> </w:t>
      </w:r>
      <w:r w:rsidR="00B02318">
        <w:rPr>
          <w:rFonts w:ascii="Arial" w:hAnsi="Arial" w:cs="Arial"/>
          <w:b/>
          <w:color w:val="000000" w:themeColor="text1"/>
          <w:sz w:val="40"/>
          <w:szCs w:val="40"/>
        </w:rPr>
        <w:t xml:space="preserve">GE </w:t>
      </w:r>
      <w:proofErr w:type="spellStart"/>
      <w:r w:rsidR="00B02318">
        <w:rPr>
          <w:rFonts w:ascii="Arial" w:hAnsi="Arial" w:cs="Arial"/>
          <w:b/>
          <w:color w:val="000000" w:themeColor="text1"/>
          <w:sz w:val="40"/>
          <w:szCs w:val="40"/>
        </w:rPr>
        <w:t>Magne</w:t>
      </w:r>
      <w:proofErr w:type="spellEnd"/>
      <w:r w:rsidR="00B02318">
        <w:rPr>
          <w:rFonts w:ascii="Arial" w:hAnsi="Arial" w:cs="Arial"/>
          <w:b/>
          <w:color w:val="000000" w:themeColor="text1"/>
          <w:sz w:val="40"/>
          <w:szCs w:val="40"/>
        </w:rPr>
        <w:t xml:space="preserve"> Blast Raise/Lower</w:t>
      </w:r>
    </w:p>
    <w:p w14:paraId="5C561B92" w14:textId="637A04EC" w:rsidR="00B02318" w:rsidRPr="009643FC" w:rsidRDefault="00B02318" w:rsidP="00F33BBF">
      <w:pPr>
        <w:spacing w:after="0" w:afterAutospacing="0"/>
        <w:jc w:val="center"/>
        <w:rPr>
          <w:rFonts w:ascii="Arial" w:hAnsi="Arial" w:cs="Arial"/>
          <w:b/>
          <w:color w:val="000000" w:themeColor="text1"/>
          <w:sz w:val="40"/>
          <w:szCs w:val="40"/>
        </w:rPr>
      </w:pPr>
      <w:r>
        <w:rPr>
          <w:rFonts w:ascii="Arial" w:hAnsi="Arial" w:cs="Arial"/>
          <w:b/>
          <w:color w:val="000000" w:themeColor="text1"/>
          <w:sz w:val="40"/>
          <w:szCs w:val="40"/>
        </w:rPr>
        <w:t>Toggle Switch</w:t>
      </w:r>
    </w:p>
    <w:p w14:paraId="56680343" w14:textId="77777777" w:rsidR="00077A51" w:rsidRPr="009643FC" w:rsidRDefault="00077A51" w:rsidP="00F33BBF">
      <w:pPr>
        <w:spacing w:after="0" w:afterAutospacing="0"/>
        <w:rPr>
          <w:rFonts w:ascii="Arial" w:hAnsi="Arial" w:cs="Arial"/>
          <w:b/>
          <w:color w:val="FF0000"/>
          <w:sz w:val="40"/>
          <w:szCs w:val="40"/>
        </w:rPr>
      </w:pPr>
    </w:p>
    <w:p w14:paraId="6F51FD6D" w14:textId="491EC720" w:rsidR="00077A51" w:rsidRDefault="007D5AE8" w:rsidP="00F33BBF">
      <w:pPr>
        <w:spacing w:after="0" w:afterAutospacing="0"/>
        <w:jc w:val="center"/>
        <w:rPr>
          <w:rFonts w:ascii="Arial" w:hAnsi="Arial" w:cs="Arial"/>
          <w:b/>
          <w:sz w:val="40"/>
          <w:szCs w:val="40"/>
        </w:rPr>
      </w:pPr>
      <w:r w:rsidRPr="007D5AE8">
        <w:rPr>
          <w:noProof/>
        </w:rPr>
        <w:t xml:space="preserve"> </w:t>
      </w:r>
      <w:r w:rsidRPr="007D5AE8">
        <w:rPr>
          <w:rFonts w:ascii="Arial" w:hAnsi="Arial" w:cs="Arial"/>
          <w:b/>
          <w:noProof/>
          <w:sz w:val="40"/>
          <w:szCs w:val="40"/>
        </w:rPr>
        <w:drawing>
          <wp:inline distT="0" distB="0" distL="0" distR="0" wp14:anchorId="17F2F32B" wp14:editId="75CF2D1A">
            <wp:extent cx="4946650" cy="375279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2632" cy="3764920"/>
                    </a:xfrm>
                    <a:prstGeom prst="rect">
                      <a:avLst/>
                    </a:prstGeom>
                  </pic:spPr>
                </pic:pic>
              </a:graphicData>
            </a:graphic>
          </wp:inline>
        </w:drawing>
      </w:r>
    </w:p>
    <w:p w14:paraId="37742181" w14:textId="77777777" w:rsidR="00077A51" w:rsidRPr="009643FC" w:rsidRDefault="00077A51" w:rsidP="00F33BBF">
      <w:pPr>
        <w:spacing w:after="0" w:afterAutospacing="0"/>
        <w:jc w:val="center"/>
        <w:rPr>
          <w:rFonts w:ascii="Arial" w:hAnsi="Arial" w:cs="Arial"/>
          <w:b/>
          <w:color w:val="000000" w:themeColor="text1"/>
          <w:sz w:val="40"/>
          <w:szCs w:val="40"/>
        </w:rPr>
      </w:pPr>
    </w:p>
    <w:p w14:paraId="0E8386C0" w14:textId="77777777" w:rsidR="007532C2" w:rsidRDefault="00CB4417" w:rsidP="00F33BBF">
      <w:pPr>
        <w:spacing w:after="0" w:afterAutospacing="0"/>
        <w:jc w:val="center"/>
        <w:rPr>
          <w:rFonts w:ascii="Arial" w:hAnsi="Arial" w:cs="Arial"/>
          <w:b/>
          <w:color w:val="000000" w:themeColor="text1"/>
          <w:sz w:val="40"/>
          <w:szCs w:val="40"/>
        </w:rPr>
      </w:pPr>
      <w:r w:rsidRPr="009643FC">
        <w:rPr>
          <w:rFonts w:ascii="Arial" w:hAnsi="Arial" w:cs="Arial"/>
          <w:b/>
          <w:color w:val="000000" w:themeColor="text1"/>
          <w:sz w:val="40"/>
          <w:szCs w:val="40"/>
        </w:rPr>
        <w:t>Model</w:t>
      </w:r>
      <w:r w:rsidR="007532C2">
        <w:rPr>
          <w:rFonts w:ascii="Arial" w:hAnsi="Arial" w:cs="Arial"/>
          <w:b/>
          <w:color w:val="000000" w:themeColor="text1"/>
          <w:sz w:val="40"/>
          <w:szCs w:val="40"/>
        </w:rPr>
        <w:t>s</w:t>
      </w:r>
      <w:r w:rsidRPr="009643FC">
        <w:rPr>
          <w:rFonts w:ascii="Arial" w:hAnsi="Arial" w:cs="Arial"/>
          <w:b/>
          <w:color w:val="000000" w:themeColor="text1"/>
          <w:sz w:val="40"/>
          <w:szCs w:val="40"/>
        </w:rPr>
        <w:t xml:space="preserve">: </w:t>
      </w:r>
    </w:p>
    <w:p w14:paraId="7D3622B5" w14:textId="2046C6AB" w:rsidR="00077A51" w:rsidRDefault="003C7BCB" w:rsidP="00F33BBF">
      <w:pPr>
        <w:spacing w:after="0" w:afterAutospacing="0"/>
        <w:jc w:val="center"/>
        <w:rPr>
          <w:rFonts w:ascii="Arial" w:hAnsi="Arial" w:cs="Arial"/>
          <w:b/>
          <w:color w:val="000000" w:themeColor="text1"/>
          <w:sz w:val="40"/>
          <w:szCs w:val="40"/>
        </w:rPr>
      </w:pPr>
      <w:r>
        <w:rPr>
          <w:rFonts w:ascii="Arial" w:hAnsi="Arial" w:cs="Arial"/>
          <w:b/>
          <w:color w:val="000000" w:themeColor="text1"/>
          <w:sz w:val="40"/>
          <w:szCs w:val="40"/>
        </w:rPr>
        <w:t>RSK-</w:t>
      </w:r>
      <w:r w:rsidR="00B02318">
        <w:rPr>
          <w:rFonts w:ascii="Arial" w:hAnsi="Arial" w:cs="Arial"/>
          <w:b/>
          <w:color w:val="000000" w:themeColor="text1"/>
          <w:sz w:val="40"/>
          <w:szCs w:val="40"/>
        </w:rPr>
        <w:t>MBSW1-30C</w:t>
      </w:r>
      <w:r w:rsidR="00B86FAD" w:rsidRPr="009643FC">
        <w:rPr>
          <w:rFonts w:ascii="Arial" w:hAnsi="Arial" w:cs="Arial"/>
          <w:b/>
          <w:color w:val="000000" w:themeColor="text1"/>
          <w:sz w:val="40"/>
          <w:szCs w:val="40"/>
        </w:rPr>
        <w:t xml:space="preserve"> </w:t>
      </w:r>
    </w:p>
    <w:p w14:paraId="36F59209" w14:textId="578C95A9" w:rsidR="00B02318" w:rsidRDefault="00B02318" w:rsidP="00B02318">
      <w:pPr>
        <w:spacing w:after="0" w:afterAutospacing="0"/>
        <w:jc w:val="center"/>
        <w:rPr>
          <w:rFonts w:ascii="Arial" w:hAnsi="Arial" w:cs="Arial"/>
          <w:b/>
          <w:color w:val="000000" w:themeColor="text1"/>
          <w:sz w:val="40"/>
          <w:szCs w:val="40"/>
        </w:rPr>
      </w:pPr>
      <w:r>
        <w:rPr>
          <w:rFonts w:ascii="Arial" w:hAnsi="Arial" w:cs="Arial"/>
          <w:b/>
          <w:color w:val="000000" w:themeColor="text1"/>
          <w:sz w:val="40"/>
          <w:szCs w:val="40"/>
        </w:rPr>
        <w:t>RSK-MBSW1-50C</w:t>
      </w:r>
      <w:r w:rsidRPr="009643FC">
        <w:rPr>
          <w:rFonts w:ascii="Arial" w:hAnsi="Arial" w:cs="Arial"/>
          <w:b/>
          <w:color w:val="000000" w:themeColor="text1"/>
          <w:sz w:val="40"/>
          <w:szCs w:val="40"/>
        </w:rPr>
        <w:t xml:space="preserve"> </w:t>
      </w:r>
    </w:p>
    <w:p w14:paraId="05F02B6E" w14:textId="0A5A9B88" w:rsidR="00B02318" w:rsidRDefault="00B02318" w:rsidP="00B02318">
      <w:pPr>
        <w:spacing w:after="0" w:afterAutospacing="0"/>
        <w:jc w:val="center"/>
        <w:rPr>
          <w:rFonts w:ascii="Arial" w:hAnsi="Arial" w:cs="Arial"/>
          <w:b/>
          <w:color w:val="000000" w:themeColor="text1"/>
          <w:sz w:val="40"/>
          <w:szCs w:val="40"/>
        </w:rPr>
      </w:pPr>
      <w:r>
        <w:rPr>
          <w:rFonts w:ascii="Arial" w:hAnsi="Arial" w:cs="Arial"/>
          <w:b/>
          <w:color w:val="000000" w:themeColor="text1"/>
          <w:sz w:val="40"/>
          <w:szCs w:val="40"/>
        </w:rPr>
        <w:t>RSK-MBSW1-W</w:t>
      </w:r>
      <w:r w:rsidRPr="009643FC">
        <w:rPr>
          <w:rFonts w:ascii="Arial" w:hAnsi="Arial" w:cs="Arial"/>
          <w:b/>
          <w:color w:val="000000" w:themeColor="text1"/>
          <w:sz w:val="40"/>
          <w:szCs w:val="40"/>
        </w:rPr>
        <w:t xml:space="preserve"> </w:t>
      </w:r>
    </w:p>
    <w:p w14:paraId="0F9BDE48" w14:textId="77777777" w:rsidR="00237217" w:rsidRDefault="00755442" w:rsidP="005627BB">
      <w:pPr>
        <w:tabs>
          <w:tab w:val="right" w:pos="9360"/>
        </w:tabs>
        <w:jc w:val="right"/>
        <w:rPr>
          <w:rFonts w:ascii="Arial" w:hAnsi="Arial" w:cs="Arial"/>
          <w:sz w:val="32"/>
          <w:szCs w:val="32"/>
        </w:rPr>
      </w:pPr>
      <w:r>
        <w:rPr>
          <w:noProof/>
        </w:rPr>
        <w:drawing>
          <wp:anchor distT="0" distB="0" distL="114300" distR="114300" simplePos="0" relativeHeight="251687936" behindDoc="0" locked="0" layoutInCell="1" allowOverlap="1" wp14:anchorId="697EBDDE" wp14:editId="5319B3AC">
            <wp:simplePos x="0" y="0"/>
            <wp:positionH relativeFrom="margin">
              <wp:align>right</wp:align>
            </wp:positionH>
            <wp:positionV relativeFrom="paragraph">
              <wp:posOffset>685165</wp:posOffset>
            </wp:positionV>
            <wp:extent cx="1532941" cy="40943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2941" cy="409439"/>
                    </a:xfrm>
                    <a:prstGeom prst="rect">
                      <a:avLst/>
                    </a:prstGeom>
                  </pic:spPr>
                </pic:pic>
              </a:graphicData>
            </a:graphic>
          </wp:anchor>
        </w:drawing>
      </w:r>
      <w:r w:rsidR="00237217">
        <w:rPr>
          <w:rFonts w:ascii="Arial" w:hAnsi="Arial" w:cs="Arial"/>
          <w:sz w:val="36"/>
          <w:szCs w:val="36"/>
        </w:rPr>
        <w:br w:type="page"/>
      </w:r>
    </w:p>
    <w:p w14:paraId="69AB2906"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6651C636"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6A2DE932"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7E580C5C"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12DF2687"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15D5BB53"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43800E0F"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22A8240D"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277BCEF5"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3BF4460"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6BAEF9A1"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32AB7EC4"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782AE09E"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1FF80F2D"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0A6AFBE8"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454E9C7E"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73D663DD"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02C20A2D"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690D219C"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37CF3F88"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24C5176E"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38209454"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4E72B4A"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43748861"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68A0CA8D"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7B8770D7"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1600DE58"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3A5EA1B9"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B6F022F"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4CB3A5F5"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22F27C86"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4B9FF653"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2B9993B"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3538466C"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4AF27CD8"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3AC3B9D"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1177EB60"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408D8696"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1070F1A0"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7F24564"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045CE500"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7AC9D20A"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2B8BCDCF"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2D634190"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3D6F01A"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77C5F786"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00B5C6F8"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89ED229"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5FF16654" w14:textId="77777777" w:rsidR="005627BB" w:rsidRDefault="005627BB" w:rsidP="00237217">
      <w:pPr>
        <w:pStyle w:val="ListParagraph"/>
        <w:tabs>
          <w:tab w:val="left" w:pos="1260"/>
          <w:tab w:val="right" w:pos="8100"/>
        </w:tabs>
        <w:spacing w:after="0" w:afterAutospacing="0"/>
        <w:contextualSpacing w:val="0"/>
        <w:jc w:val="center"/>
        <w:rPr>
          <w:rFonts w:ascii="Arial" w:hAnsi="Arial" w:cs="Arial"/>
          <w:sz w:val="20"/>
          <w:szCs w:val="20"/>
        </w:rPr>
      </w:pPr>
    </w:p>
    <w:p w14:paraId="4AEF9E59" w14:textId="77777777" w:rsidR="005627BB" w:rsidRDefault="005627BB" w:rsidP="0092119C">
      <w:pPr>
        <w:pStyle w:val="ListParagraph"/>
        <w:tabs>
          <w:tab w:val="left" w:pos="1260"/>
          <w:tab w:val="right" w:pos="8100"/>
        </w:tabs>
        <w:spacing w:after="0" w:afterAutospacing="0"/>
        <w:contextualSpacing w:val="0"/>
        <w:rPr>
          <w:rFonts w:ascii="Arial" w:hAnsi="Arial" w:cs="Arial"/>
          <w:sz w:val="20"/>
          <w:szCs w:val="20"/>
        </w:rPr>
      </w:pPr>
    </w:p>
    <w:p w14:paraId="659AA382" w14:textId="6275DC0E" w:rsidR="00237217" w:rsidRPr="00237217" w:rsidRDefault="0092119C" w:rsidP="0092119C">
      <w:pPr>
        <w:pStyle w:val="ListParagraph"/>
        <w:tabs>
          <w:tab w:val="left" w:pos="1260"/>
          <w:tab w:val="right" w:pos="8100"/>
        </w:tabs>
        <w:spacing w:after="0" w:afterAutospacing="0"/>
        <w:contextualSpacing w:val="0"/>
        <w:rPr>
          <w:rFonts w:ascii="Arial" w:hAnsi="Arial" w:cs="Arial"/>
          <w:sz w:val="20"/>
          <w:szCs w:val="20"/>
        </w:rPr>
      </w:pPr>
      <w:r>
        <w:rPr>
          <w:rFonts w:ascii="Arial" w:hAnsi="Arial" w:cs="Arial"/>
          <w:sz w:val="20"/>
          <w:szCs w:val="20"/>
        </w:rPr>
        <w:t xml:space="preserve">                                                  </w:t>
      </w:r>
      <w:r w:rsidR="005627BB" w:rsidRPr="00237217">
        <w:rPr>
          <w:rFonts w:ascii="Arial" w:hAnsi="Arial" w:cs="Arial"/>
          <w:sz w:val="20"/>
          <w:szCs w:val="20"/>
        </w:rPr>
        <w:t xml:space="preserve"> </w:t>
      </w:r>
      <w:r w:rsidR="00237217" w:rsidRPr="00237217">
        <w:rPr>
          <w:rFonts w:ascii="Arial" w:hAnsi="Arial" w:cs="Arial"/>
          <w:sz w:val="20"/>
          <w:szCs w:val="20"/>
        </w:rPr>
        <w:t>(intentionally left blank)</w:t>
      </w:r>
    </w:p>
    <w:p w14:paraId="787F90A2" w14:textId="77777777" w:rsidR="001554DC" w:rsidRDefault="001554DC">
      <w:pPr>
        <w:rPr>
          <w:rFonts w:ascii="Arial" w:hAnsi="Arial" w:cs="Arial"/>
          <w:sz w:val="32"/>
          <w:szCs w:val="32"/>
        </w:rPr>
      </w:pPr>
      <w:r>
        <w:rPr>
          <w:rFonts w:ascii="Arial" w:hAnsi="Arial" w:cs="Arial"/>
          <w:sz w:val="32"/>
          <w:szCs w:val="32"/>
        </w:rPr>
        <w:br w:type="page"/>
      </w:r>
    </w:p>
    <w:p w14:paraId="50DC91F5" w14:textId="77777777" w:rsidR="001554DC" w:rsidRDefault="001554DC" w:rsidP="00F33BBF">
      <w:pPr>
        <w:pStyle w:val="ListParagraph"/>
        <w:tabs>
          <w:tab w:val="left" w:pos="1260"/>
          <w:tab w:val="right" w:pos="8100"/>
        </w:tabs>
        <w:spacing w:after="0" w:afterAutospacing="0"/>
        <w:contextualSpacing w:val="0"/>
        <w:rPr>
          <w:rFonts w:ascii="Arial" w:hAnsi="Arial" w:cs="Arial"/>
          <w:sz w:val="32"/>
          <w:szCs w:val="32"/>
        </w:rPr>
        <w:sectPr w:rsidR="001554DC" w:rsidSect="006453E2">
          <w:headerReference w:type="default" r:id="rId11"/>
          <w:footerReference w:type="default" r:id="rId12"/>
          <w:headerReference w:type="first" r:id="rId13"/>
          <w:pgSz w:w="12240" w:h="15840"/>
          <w:pgMar w:top="990" w:right="1440" w:bottom="1440" w:left="1440" w:header="450" w:footer="720" w:gutter="0"/>
          <w:cols w:space="720"/>
          <w:docGrid w:linePitch="360"/>
        </w:sectPr>
      </w:pPr>
    </w:p>
    <w:p w14:paraId="38D84EA1" w14:textId="77777777" w:rsidR="00237217" w:rsidRPr="004C03EB" w:rsidRDefault="00237217" w:rsidP="00F33BBF">
      <w:pPr>
        <w:pStyle w:val="ListParagraph"/>
        <w:tabs>
          <w:tab w:val="left" w:pos="1260"/>
          <w:tab w:val="right" w:pos="8100"/>
        </w:tabs>
        <w:spacing w:after="0" w:afterAutospacing="0"/>
        <w:contextualSpacing w:val="0"/>
        <w:rPr>
          <w:rFonts w:ascii="Arial" w:hAnsi="Arial" w:cs="Arial"/>
          <w:color w:val="000000" w:themeColor="text1"/>
          <w:sz w:val="32"/>
          <w:szCs w:val="32"/>
          <w:u w:val="single"/>
        </w:rPr>
      </w:pPr>
    </w:p>
    <w:p w14:paraId="5D4D3C2C" w14:textId="77777777" w:rsidR="009F58D4" w:rsidRPr="003C43C1" w:rsidRDefault="00D5340E" w:rsidP="00F33BBF">
      <w:pPr>
        <w:pStyle w:val="ListParagraph"/>
        <w:tabs>
          <w:tab w:val="left" w:pos="1260"/>
          <w:tab w:val="right" w:pos="8100"/>
        </w:tabs>
        <w:spacing w:after="0" w:afterAutospacing="0"/>
        <w:contextualSpacing w:val="0"/>
        <w:rPr>
          <w:rFonts w:ascii="Arial" w:hAnsi="Arial" w:cs="Arial"/>
          <w:sz w:val="20"/>
          <w:szCs w:val="20"/>
        </w:rPr>
      </w:pPr>
      <w:r w:rsidRPr="003C43C1">
        <w:rPr>
          <w:rFonts w:ascii="Arial" w:hAnsi="Arial" w:cs="Arial"/>
          <w:sz w:val="32"/>
          <w:szCs w:val="32"/>
          <w:u w:val="single"/>
        </w:rPr>
        <w:t xml:space="preserve">Table of </w:t>
      </w:r>
      <w:r w:rsidR="009F58D4" w:rsidRPr="003C43C1">
        <w:rPr>
          <w:rFonts w:ascii="Arial" w:hAnsi="Arial" w:cs="Arial"/>
          <w:sz w:val="32"/>
          <w:szCs w:val="32"/>
          <w:u w:val="single"/>
        </w:rPr>
        <w:t>Content</w:t>
      </w:r>
      <w:r w:rsidR="00342A60" w:rsidRPr="003C43C1">
        <w:rPr>
          <w:rFonts w:ascii="Arial" w:hAnsi="Arial" w:cs="Arial"/>
          <w:sz w:val="32"/>
          <w:szCs w:val="32"/>
          <w:u w:val="single"/>
        </w:rPr>
        <w:t>s</w:t>
      </w:r>
      <w:r w:rsidR="00342A60" w:rsidRPr="003C43C1">
        <w:rPr>
          <w:rFonts w:ascii="Arial" w:hAnsi="Arial" w:cs="Arial"/>
          <w:sz w:val="32"/>
          <w:szCs w:val="32"/>
          <w:u w:val="single"/>
        </w:rPr>
        <w:tab/>
      </w:r>
      <w:r w:rsidR="00342A60" w:rsidRPr="003C43C1">
        <w:rPr>
          <w:rFonts w:ascii="Arial" w:hAnsi="Arial" w:cs="Arial"/>
          <w:sz w:val="20"/>
          <w:szCs w:val="20"/>
        </w:rPr>
        <w:tab/>
      </w:r>
      <w:r w:rsidR="009F58D4" w:rsidRPr="003C43C1">
        <w:rPr>
          <w:rFonts w:ascii="Arial" w:hAnsi="Arial" w:cs="Arial"/>
          <w:sz w:val="20"/>
          <w:szCs w:val="20"/>
        </w:rPr>
        <w:br/>
      </w:r>
      <w:r w:rsidR="009F58D4" w:rsidRPr="003C43C1">
        <w:rPr>
          <w:rFonts w:ascii="Arial" w:hAnsi="Arial" w:cs="Arial"/>
          <w:sz w:val="20"/>
          <w:szCs w:val="20"/>
        </w:rPr>
        <w:br/>
        <w:t>1.0</w:t>
      </w:r>
      <w:r w:rsidR="009F58D4" w:rsidRPr="003C43C1">
        <w:rPr>
          <w:rFonts w:ascii="Arial" w:hAnsi="Arial" w:cs="Arial"/>
          <w:sz w:val="20"/>
          <w:szCs w:val="20"/>
        </w:rPr>
        <w:tab/>
      </w:r>
      <w:r w:rsidR="00402A28" w:rsidRPr="003C43C1">
        <w:rPr>
          <w:rFonts w:ascii="Arial" w:hAnsi="Arial" w:cs="Arial"/>
          <w:sz w:val="20"/>
          <w:szCs w:val="20"/>
        </w:rPr>
        <w:t>Introduction</w:t>
      </w:r>
      <w:r w:rsidR="009F58D4" w:rsidRPr="003C43C1">
        <w:rPr>
          <w:rFonts w:ascii="Arial" w:hAnsi="Arial" w:cs="Arial"/>
          <w:sz w:val="20"/>
          <w:szCs w:val="20"/>
        </w:rPr>
        <w:t>…………………………………………</w:t>
      </w:r>
      <w:r w:rsidR="00E811A8" w:rsidRPr="003C43C1">
        <w:rPr>
          <w:rFonts w:ascii="Arial" w:hAnsi="Arial" w:cs="Arial"/>
          <w:sz w:val="20"/>
          <w:szCs w:val="20"/>
        </w:rPr>
        <w:t>....</w:t>
      </w:r>
      <w:r w:rsidR="009F58D4" w:rsidRPr="003C43C1">
        <w:rPr>
          <w:rFonts w:ascii="Arial" w:hAnsi="Arial" w:cs="Arial"/>
          <w:sz w:val="20"/>
          <w:szCs w:val="20"/>
        </w:rPr>
        <w:t>………</w:t>
      </w:r>
      <w:r w:rsidR="00342A60" w:rsidRPr="003C43C1">
        <w:rPr>
          <w:rFonts w:ascii="Arial" w:hAnsi="Arial" w:cs="Arial"/>
          <w:sz w:val="20"/>
          <w:szCs w:val="20"/>
        </w:rPr>
        <w:t>…………………</w:t>
      </w:r>
      <w:r w:rsidR="009F58D4" w:rsidRPr="003C43C1">
        <w:rPr>
          <w:rFonts w:ascii="Arial" w:hAnsi="Arial" w:cs="Arial"/>
          <w:sz w:val="20"/>
          <w:szCs w:val="20"/>
        </w:rPr>
        <w:t>.</w:t>
      </w:r>
      <w:r w:rsidR="009F58D4" w:rsidRPr="003C43C1">
        <w:rPr>
          <w:rFonts w:ascii="Arial" w:hAnsi="Arial" w:cs="Arial"/>
          <w:sz w:val="20"/>
          <w:szCs w:val="20"/>
        </w:rPr>
        <w:tab/>
        <w:t>1</w:t>
      </w:r>
    </w:p>
    <w:p w14:paraId="770A3AF9" w14:textId="77777777" w:rsidR="009F58D4" w:rsidRPr="003C43C1" w:rsidRDefault="009F58D4" w:rsidP="00F33BBF">
      <w:pPr>
        <w:pStyle w:val="ListParagraph"/>
        <w:tabs>
          <w:tab w:val="left" w:pos="1620"/>
          <w:tab w:val="right" w:pos="8100"/>
        </w:tabs>
        <w:spacing w:after="0" w:afterAutospacing="0"/>
        <w:contextualSpacing w:val="0"/>
        <w:rPr>
          <w:rFonts w:ascii="Arial" w:hAnsi="Arial" w:cs="Arial"/>
          <w:sz w:val="20"/>
          <w:szCs w:val="20"/>
        </w:rPr>
      </w:pPr>
    </w:p>
    <w:p w14:paraId="5E855E3D" w14:textId="3A5D365D" w:rsidR="00402A28" w:rsidRPr="003C43C1" w:rsidRDefault="00402A28" w:rsidP="00F33BBF">
      <w:pPr>
        <w:pStyle w:val="ListParagraph"/>
        <w:numPr>
          <w:ilvl w:val="0"/>
          <w:numId w:val="14"/>
        </w:numPr>
        <w:tabs>
          <w:tab w:val="left" w:pos="1620"/>
          <w:tab w:val="right" w:pos="8100"/>
        </w:tabs>
        <w:spacing w:after="0" w:afterAutospacing="0"/>
        <w:ind w:left="1260" w:hanging="540"/>
        <w:contextualSpacing w:val="0"/>
        <w:rPr>
          <w:rFonts w:ascii="Arial" w:hAnsi="Arial" w:cs="Arial"/>
          <w:sz w:val="20"/>
          <w:szCs w:val="20"/>
        </w:rPr>
      </w:pPr>
      <w:r w:rsidRPr="003C43C1">
        <w:rPr>
          <w:rFonts w:ascii="Arial" w:hAnsi="Arial" w:cs="Arial"/>
          <w:sz w:val="20"/>
          <w:szCs w:val="20"/>
        </w:rPr>
        <w:t>General Safety Information</w:t>
      </w:r>
      <w:r w:rsidR="009F58D4" w:rsidRPr="003C43C1">
        <w:rPr>
          <w:rFonts w:ascii="Arial" w:hAnsi="Arial" w:cs="Arial"/>
          <w:sz w:val="20"/>
          <w:szCs w:val="20"/>
        </w:rPr>
        <w:t>……………………………………</w:t>
      </w:r>
      <w:r w:rsidR="00342A60" w:rsidRPr="003C43C1">
        <w:rPr>
          <w:rFonts w:ascii="Arial" w:hAnsi="Arial" w:cs="Arial"/>
          <w:sz w:val="20"/>
          <w:szCs w:val="20"/>
        </w:rPr>
        <w:t>……………</w:t>
      </w:r>
      <w:proofErr w:type="gramStart"/>
      <w:r w:rsidR="00342A60" w:rsidRPr="003C43C1">
        <w:rPr>
          <w:rFonts w:ascii="Arial" w:hAnsi="Arial" w:cs="Arial"/>
          <w:sz w:val="20"/>
          <w:szCs w:val="20"/>
        </w:rPr>
        <w:t>…..</w:t>
      </w:r>
      <w:proofErr w:type="gramEnd"/>
      <w:r w:rsidR="00342A60" w:rsidRPr="003C43C1">
        <w:rPr>
          <w:rFonts w:ascii="Arial" w:hAnsi="Arial" w:cs="Arial"/>
          <w:sz w:val="20"/>
          <w:szCs w:val="20"/>
        </w:rPr>
        <w:tab/>
        <w:t>1</w:t>
      </w:r>
    </w:p>
    <w:p w14:paraId="3D7D26B2" w14:textId="46F91E68" w:rsidR="00402A28" w:rsidRPr="003C43C1" w:rsidRDefault="00402A28" w:rsidP="00F33BBF">
      <w:pPr>
        <w:pStyle w:val="ListParagraph"/>
        <w:numPr>
          <w:ilvl w:val="1"/>
          <w:numId w:val="14"/>
        </w:numPr>
        <w:tabs>
          <w:tab w:val="right" w:pos="8100"/>
        </w:tabs>
        <w:spacing w:after="0" w:afterAutospacing="0"/>
        <w:ind w:left="1980" w:hanging="540"/>
        <w:contextualSpacing w:val="0"/>
        <w:rPr>
          <w:rFonts w:ascii="Arial" w:hAnsi="Arial" w:cs="Arial"/>
          <w:sz w:val="20"/>
          <w:szCs w:val="20"/>
        </w:rPr>
      </w:pPr>
      <w:r w:rsidRPr="003C43C1">
        <w:rPr>
          <w:rFonts w:ascii="Arial" w:hAnsi="Arial" w:cs="Arial"/>
          <w:sz w:val="20"/>
          <w:szCs w:val="20"/>
        </w:rPr>
        <w:t>Arc-Blast Hazards</w:t>
      </w:r>
      <w:r w:rsidR="009F58D4" w:rsidRPr="003C43C1">
        <w:rPr>
          <w:rFonts w:ascii="Arial" w:hAnsi="Arial" w:cs="Arial"/>
          <w:sz w:val="20"/>
          <w:szCs w:val="20"/>
        </w:rPr>
        <w:t>………………………………………</w:t>
      </w:r>
      <w:r w:rsidR="00342A60" w:rsidRPr="003C43C1">
        <w:rPr>
          <w:rFonts w:ascii="Arial" w:hAnsi="Arial" w:cs="Arial"/>
          <w:sz w:val="20"/>
          <w:szCs w:val="20"/>
        </w:rPr>
        <w:t>……………</w:t>
      </w:r>
      <w:r w:rsidR="00E23961" w:rsidRPr="003C43C1">
        <w:rPr>
          <w:rFonts w:ascii="Arial" w:hAnsi="Arial" w:cs="Arial"/>
          <w:sz w:val="20"/>
          <w:szCs w:val="20"/>
        </w:rPr>
        <w:t>…</w:t>
      </w:r>
      <w:r w:rsidR="00E811A8" w:rsidRPr="003C43C1">
        <w:rPr>
          <w:rFonts w:ascii="Arial" w:hAnsi="Arial" w:cs="Arial"/>
          <w:sz w:val="20"/>
          <w:szCs w:val="20"/>
        </w:rPr>
        <w:tab/>
      </w:r>
      <w:r w:rsidR="003C43C1" w:rsidRPr="003C43C1">
        <w:rPr>
          <w:rFonts w:ascii="Arial" w:hAnsi="Arial" w:cs="Arial"/>
          <w:sz w:val="20"/>
          <w:szCs w:val="20"/>
        </w:rPr>
        <w:t>1</w:t>
      </w:r>
    </w:p>
    <w:p w14:paraId="05426105" w14:textId="78E355EC" w:rsidR="00402A28" w:rsidRPr="003C43C1" w:rsidRDefault="00402A28" w:rsidP="00F33BBF">
      <w:pPr>
        <w:pStyle w:val="ListParagraph"/>
        <w:numPr>
          <w:ilvl w:val="1"/>
          <w:numId w:val="14"/>
        </w:numPr>
        <w:tabs>
          <w:tab w:val="right" w:pos="8100"/>
        </w:tabs>
        <w:spacing w:after="0" w:afterAutospacing="0"/>
        <w:ind w:left="1980" w:hanging="540"/>
        <w:contextualSpacing w:val="0"/>
        <w:rPr>
          <w:rFonts w:ascii="Arial" w:hAnsi="Arial" w:cs="Arial"/>
          <w:sz w:val="20"/>
          <w:szCs w:val="20"/>
        </w:rPr>
      </w:pPr>
      <w:r w:rsidRPr="003C43C1">
        <w:rPr>
          <w:rFonts w:ascii="Arial" w:hAnsi="Arial" w:cs="Arial"/>
          <w:sz w:val="20"/>
          <w:szCs w:val="20"/>
        </w:rPr>
        <w:t>Battery Hazards</w:t>
      </w:r>
      <w:r w:rsidR="00E811A8" w:rsidRPr="003C43C1">
        <w:rPr>
          <w:rFonts w:ascii="Arial" w:hAnsi="Arial" w:cs="Arial"/>
          <w:sz w:val="20"/>
          <w:szCs w:val="20"/>
        </w:rPr>
        <w:t>………………………………………</w:t>
      </w:r>
      <w:r w:rsidR="00342A60" w:rsidRPr="003C43C1">
        <w:rPr>
          <w:rFonts w:ascii="Arial" w:hAnsi="Arial" w:cs="Arial"/>
          <w:sz w:val="20"/>
          <w:szCs w:val="20"/>
        </w:rPr>
        <w:t>…………</w:t>
      </w:r>
      <w:proofErr w:type="gramStart"/>
      <w:r w:rsidR="00E23961" w:rsidRPr="003C43C1">
        <w:rPr>
          <w:rFonts w:ascii="Arial" w:hAnsi="Arial" w:cs="Arial"/>
          <w:sz w:val="20"/>
          <w:szCs w:val="20"/>
        </w:rPr>
        <w:t>….…..</w:t>
      </w:r>
      <w:proofErr w:type="gramEnd"/>
      <w:r w:rsidR="008645A1" w:rsidRPr="003C43C1">
        <w:rPr>
          <w:rFonts w:ascii="Arial" w:hAnsi="Arial" w:cs="Arial"/>
          <w:sz w:val="20"/>
          <w:szCs w:val="20"/>
        </w:rPr>
        <w:tab/>
      </w:r>
      <w:r w:rsidR="00342A60" w:rsidRPr="003C43C1">
        <w:rPr>
          <w:rFonts w:ascii="Arial" w:hAnsi="Arial" w:cs="Arial"/>
          <w:sz w:val="20"/>
          <w:szCs w:val="20"/>
        </w:rPr>
        <w:t>2</w:t>
      </w:r>
    </w:p>
    <w:p w14:paraId="5E90B4F0" w14:textId="2D5FB3C1" w:rsidR="00402A28" w:rsidRPr="003C43C1" w:rsidRDefault="00402A28" w:rsidP="00F33BBF">
      <w:pPr>
        <w:pStyle w:val="ListParagraph"/>
        <w:numPr>
          <w:ilvl w:val="1"/>
          <w:numId w:val="14"/>
        </w:numPr>
        <w:tabs>
          <w:tab w:val="right" w:pos="8100"/>
        </w:tabs>
        <w:spacing w:after="0" w:afterAutospacing="0"/>
        <w:ind w:left="1980" w:hanging="540"/>
        <w:contextualSpacing w:val="0"/>
        <w:rPr>
          <w:rFonts w:ascii="Arial" w:hAnsi="Arial" w:cs="Arial"/>
          <w:sz w:val="20"/>
          <w:szCs w:val="20"/>
        </w:rPr>
      </w:pPr>
      <w:r w:rsidRPr="003C43C1">
        <w:rPr>
          <w:rFonts w:ascii="Arial" w:hAnsi="Arial" w:cs="Arial"/>
          <w:sz w:val="20"/>
          <w:szCs w:val="20"/>
        </w:rPr>
        <w:t>Magnet Hazards</w:t>
      </w:r>
      <w:r w:rsidR="00E811A8" w:rsidRPr="003C43C1">
        <w:rPr>
          <w:rFonts w:ascii="Arial" w:hAnsi="Arial" w:cs="Arial"/>
          <w:sz w:val="20"/>
          <w:szCs w:val="20"/>
        </w:rPr>
        <w:t>………………………………………</w:t>
      </w:r>
      <w:r w:rsidR="00342A60" w:rsidRPr="003C43C1">
        <w:rPr>
          <w:rFonts w:ascii="Arial" w:hAnsi="Arial" w:cs="Arial"/>
          <w:sz w:val="20"/>
          <w:szCs w:val="20"/>
        </w:rPr>
        <w:t>……………</w:t>
      </w:r>
      <w:proofErr w:type="gramStart"/>
      <w:r w:rsidR="00342A60" w:rsidRPr="003C43C1">
        <w:rPr>
          <w:rFonts w:ascii="Arial" w:hAnsi="Arial" w:cs="Arial"/>
          <w:sz w:val="20"/>
          <w:szCs w:val="20"/>
        </w:rPr>
        <w:t>…..</w:t>
      </w:r>
      <w:proofErr w:type="gramEnd"/>
      <w:r w:rsidR="00E811A8" w:rsidRPr="003C43C1">
        <w:rPr>
          <w:rFonts w:ascii="Arial" w:hAnsi="Arial" w:cs="Arial"/>
          <w:sz w:val="20"/>
          <w:szCs w:val="20"/>
        </w:rPr>
        <w:tab/>
      </w:r>
      <w:r w:rsidR="00342A60" w:rsidRPr="003C43C1">
        <w:rPr>
          <w:rFonts w:ascii="Arial" w:hAnsi="Arial" w:cs="Arial"/>
          <w:sz w:val="20"/>
          <w:szCs w:val="20"/>
        </w:rPr>
        <w:t>2</w:t>
      </w:r>
    </w:p>
    <w:p w14:paraId="707A36E6" w14:textId="4B7FD066" w:rsidR="00402A28" w:rsidRPr="003C43C1" w:rsidRDefault="00402A28" w:rsidP="00F33BBF">
      <w:pPr>
        <w:pStyle w:val="ListParagraph"/>
        <w:numPr>
          <w:ilvl w:val="1"/>
          <w:numId w:val="14"/>
        </w:numPr>
        <w:tabs>
          <w:tab w:val="right" w:pos="8100"/>
        </w:tabs>
        <w:spacing w:after="0" w:afterAutospacing="0"/>
        <w:ind w:left="1980" w:hanging="540"/>
        <w:contextualSpacing w:val="0"/>
        <w:rPr>
          <w:rFonts w:ascii="Arial" w:hAnsi="Arial" w:cs="Arial"/>
          <w:sz w:val="20"/>
          <w:szCs w:val="20"/>
        </w:rPr>
      </w:pPr>
      <w:r w:rsidRPr="003C43C1">
        <w:rPr>
          <w:rFonts w:ascii="Arial" w:hAnsi="Arial" w:cs="Arial"/>
          <w:sz w:val="20"/>
          <w:szCs w:val="20"/>
        </w:rPr>
        <w:t>Pinch Point Hazards</w:t>
      </w:r>
      <w:r w:rsidR="00E811A8" w:rsidRPr="003C43C1">
        <w:rPr>
          <w:rFonts w:ascii="Arial" w:hAnsi="Arial" w:cs="Arial"/>
          <w:sz w:val="20"/>
          <w:szCs w:val="20"/>
        </w:rPr>
        <w:t>……………………………………</w:t>
      </w:r>
      <w:r w:rsidR="00342A60" w:rsidRPr="003C43C1">
        <w:rPr>
          <w:rFonts w:ascii="Arial" w:hAnsi="Arial" w:cs="Arial"/>
          <w:sz w:val="20"/>
          <w:szCs w:val="20"/>
        </w:rPr>
        <w:t>………………</w:t>
      </w:r>
      <w:r w:rsidR="00E811A8" w:rsidRPr="003C43C1">
        <w:rPr>
          <w:rFonts w:ascii="Arial" w:hAnsi="Arial" w:cs="Arial"/>
          <w:sz w:val="20"/>
          <w:szCs w:val="20"/>
        </w:rPr>
        <w:tab/>
      </w:r>
      <w:r w:rsidR="00342A60" w:rsidRPr="003C43C1">
        <w:rPr>
          <w:rFonts w:ascii="Arial" w:hAnsi="Arial" w:cs="Arial"/>
          <w:sz w:val="20"/>
          <w:szCs w:val="20"/>
        </w:rPr>
        <w:t>3</w:t>
      </w:r>
    </w:p>
    <w:p w14:paraId="1B98FBFC" w14:textId="1BAF5DAF" w:rsidR="00402A28" w:rsidRPr="003C43C1" w:rsidRDefault="00E811A8" w:rsidP="00F33BBF">
      <w:pPr>
        <w:pStyle w:val="ListParagraph"/>
        <w:tabs>
          <w:tab w:val="right" w:pos="8100"/>
        </w:tabs>
        <w:spacing w:after="0" w:afterAutospacing="0"/>
        <w:ind w:left="1980" w:hanging="540"/>
        <w:contextualSpacing w:val="0"/>
        <w:rPr>
          <w:rFonts w:ascii="Arial" w:hAnsi="Arial" w:cs="Arial"/>
          <w:sz w:val="20"/>
          <w:szCs w:val="20"/>
        </w:rPr>
      </w:pPr>
      <w:r w:rsidRPr="003C43C1">
        <w:rPr>
          <w:rFonts w:ascii="Arial" w:hAnsi="Arial" w:cs="Arial"/>
          <w:sz w:val="20"/>
          <w:szCs w:val="20"/>
        </w:rPr>
        <w:t>2.5</w:t>
      </w:r>
      <w:r w:rsidRPr="003C43C1">
        <w:rPr>
          <w:rFonts w:ascii="Arial" w:hAnsi="Arial" w:cs="Arial"/>
          <w:sz w:val="20"/>
          <w:szCs w:val="20"/>
        </w:rPr>
        <w:tab/>
      </w:r>
      <w:r w:rsidR="00402A28" w:rsidRPr="003C43C1">
        <w:rPr>
          <w:rFonts w:ascii="Arial" w:hAnsi="Arial" w:cs="Arial"/>
          <w:sz w:val="20"/>
          <w:szCs w:val="20"/>
        </w:rPr>
        <w:t>Radio Frequency</w:t>
      </w:r>
      <w:r w:rsidRPr="003C43C1">
        <w:rPr>
          <w:rFonts w:ascii="Arial" w:hAnsi="Arial" w:cs="Arial"/>
          <w:sz w:val="20"/>
          <w:szCs w:val="20"/>
        </w:rPr>
        <w:t>…………………………………</w:t>
      </w:r>
      <w:r w:rsidR="00342A60" w:rsidRPr="003C43C1">
        <w:rPr>
          <w:rFonts w:ascii="Arial" w:hAnsi="Arial" w:cs="Arial"/>
          <w:sz w:val="20"/>
          <w:szCs w:val="20"/>
        </w:rPr>
        <w:t>…………</w:t>
      </w:r>
      <w:proofErr w:type="gramStart"/>
      <w:r w:rsidR="00342A60" w:rsidRPr="003C43C1">
        <w:rPr>
          <w:rFonts w:ascii="Arial" w:hAnsi="Arial" w:cs="Arial"/>
          <w:sz w:val="20"/>
          <w:szCs w:val="20"/>
        </w:rPr>
        <w:t>…..</w:t>
      </w:r>
      <w:proofErr w:type="gramEnd"/>
      <w:r w:rsidRPr="003C43C1">
        <w:rPr>
          <w:rFonts w:ascii="Arial" w:hAnsi="Arial" w:cs="Arial"/>
          <w:sz w:val="20"/>
          <w:szCs w:val="20"/>
        </w:rPr>
        <w:t>……</w:t>
      </w:r>
      <w:r w:rsidR="00E23961" w:rsidRPr="003C43C1">
        <w:rPr>
          <w:rFonts w:ascii="Arial" w:hAnsi="Arial" w:cs="Arial"/>
          <w:sz w:val="20"/>
          <w:szCs w:val="20"/>
        </w:rPr>
        <w:t>…</w:t>
      </w:r>
      <w:r w:rsidRPr="003C43C1">
        <w:rPr>
          <w:rFonts w:ascii="Arial" w:hAnsi="Arial" w:cs="Arial"/>
          <w:sz w:val="20"/>
          <w:szCs w:val="20"/>
        </w:rPr>
        <w:tab/>
      </w:r>
      <w:r w:rsidR="00342A60" w:rsidRPr="003C43C1">
        <w:rPr>
          <w:rFonts w:ascii="Arial" w:hAnsi="Arial" w:cs="Arial"/>
          <w:sz w:val="20"/>
          <w:szCs w:val="20"/>
        </w:rPr>
        <w:t>3</w:t>
      </w:r>
      <w:r w:rsidR="00342A60" w:rsidRPr="003C43C1">
        <w:rPr>
          <w:rFonts w:ascii="Arial" w:hAnsi="Arial" w:cs="Arial"/>
          <w:sz w:val="20"/>
          <w:szCs w:val="20"/>
        </w:rPr>
        <w:br/>
      </w:r>
    </w:p>
    <w:p w14:paraId="5707B1B6" w14:textId="1CD0E455" w:rsidR="00E811A8" w:rsidRPr="003C43C1" w:rsidRDefault="00E811A8" w:rsidP="00F33BBF">
      <w:pPr>
        <w:tabs>
          <w:tab w:val="right" w:pos="8100"/>
        </w:tabs>
        <w:spacing w:after="0" w:afterAutospacing="0"/>
        <w:ind w:left="1267" w:hanging="547"/>
        <w:rPr>
          <w:rFonts w:ascii="Arial" w:hAnsi="Arial" w:cs="Arial"/>
          <w:sz w:val="20"/>
          <w:szCs w:val="20"/>
        </w:rPr>
      </w:pPr>
      <w:r w:rsidRPr="003C43C1">
        <w:rPr>
          <w:rFonts w:ascii="Arial" w:hAnsi="Arial" w:cs="Arial"/>
          <w:sz w:val="20"/>
          <w:szCs w:val="20"/>
        </w:rPr>
        <w:t>3.0</w:t>
      </w:r>
      <w:r w:rsidRPr="003C43C1">
        <w:rPr>
          <w:rFonts w:ascii="Arial" w:hAnsi="Arial" w:cs="Arial"/>
          <w:sz w:val="20"/>
          <w:szCs w:val="20"/>
        </w:rPr>
        <w:tab/>
      </w:r>
      <w:r w:rsidR="00402A28" w:rsidRPr="003C43C1">
        <w:rPr>
          <w:rFonts w:ascii="Arial" w:hAnsi="Arial" w:cs="Arial"/>
          <w:sz w:val="20"/>
          <w:szCs w:val="20"/>
        </w:rPr>
        <w:t xml:space="preserve">Battery </w:t>
      </w:r>
      <w:r w:rsidR="00AA16E2" w:rsidRPr="003C43C1">
        <w:rPr>
          <w:rFonts w:ascii="Arial" w:hAnsi="Arial" w:cs="Arial"/>
          <w:sz w:val="20"/>
          <w:szCs w:val="20"/>
        </w:rPr>
        <w:t xml:space="preserve">&amp; Charger </w:t>
      </w:r>
      <w:r w:rsidR="00402A28" w:rsidRPr="003C43C1">
        <w:rPr>
          <w:rFonts w:ascii="Arial" w:hAnsi="Arial" w:cs="Arial"/>
          <w:sz w:val="20"/>
          <w:szCs w:val="20"/>
        </w:rPr>
        <w:t>Information</w:t>
      </w:r>
      <w:r w:rsidR="00342A60" w:rsidRPr="003C43C1">
        <w:rPr>
          <w:rFonts w:ascii="Arial" w:hAnsi="Arial" w:cs="Arial"/>
          <w:sz w:val="20"/>
          <w:szCs w:val="20"/>
        </w:rPr>
        <w:t xml:space="preserve"> ……………………………………………….</w:t>
      </w:r>
      <w:r w:rsidR="00E23961" w:rsidRPr="003C43C1">
        <w:rPr>
          <w:rFonts w:ascii="Arial" w:hAnsi="Arial" w:cs="Arial"/>
          <w:sz w:val="20"/>
          <w:szCs w:val="20"/>
        </w:rPr>
        <w:t>..</w:t>
      </w:r>
      <w:r w:rsidR="00342A60" w:rsidRPr="003C43C1">
        <w:rPr>
          <w:rFonts w:ascii="Arial" w:hAnsi="Arial" w:cs="Arial"/>
          <w:sz w:val="20"/>
          <w:szCs w:val="20"/>
        </w:rPr>
        <w:t>.</w:t>
      </w:r>
      <w:r w:rsidR="00342A60" w:rsidRPr="003C43C1">
        <w:rPr>
          <w:rFonts w:ascii="Arial" w:hAnsi="Arial" w:cs="Arial"/>
          <w:sz w:val="20"/>
          <w:szCs w:val="20"/>
        </w:rPr>
        <w:tab/>
        <w:t>4</w:t>
      </w:r>
    </w:p>
    <w:p w14:paraId="5D3971AD" w14:textId="1BDC0A84" w:rsidR="007D0476" w:rsidRPr="003C43C1" w:rsidRDefault="00E811A8" w:rsidP="00F33BBF">
      <w:pPr>
        <w:tabs>
          <w:tab w:val="left" w:pos="1980"/>
          <w:tab w:val="right" w:pos="8100"/>
        </w:tabs>
        <w:spacing w:after="0" w:afterAutospacing="0"/>
        <w:ind w:left="1440" w:hanging="720"/>
        <w:rPr>
          <w:rFonts w:ascii="Arial" w:hAnsi="Arial" w:cs="Arial"/>
          <w:sz w:val="20"/>
          <w:szCs w:val="20"/>
        </w:rPr>
      </w:pPr>
      <w:r w:rsidRPr="003C43C1">
        <w:rPr>
          <w:rFonts w:ascii="Arial" w:hAnsi="Arial" w:cs="Arial"/>
          <w:sz w:val="20"/>
          <w:szCs w:val="20"/>
        </w:rPr>
        <w:tab/>
        <w:t>3.1</w:t>
      </w:r>
      <w:r w:rsidRPr="003C43C1">
        <w:rPr>
          <w:rFonts w:ascii="Arial" w:hAnsi="Arial" w:cs="Arial"/>
          <w:sz w:val="20"/>
          <w:szCs w:val="20"/>
        </w:rPr>
        <w:tab/>
      </w:r>
      <w:r w:rsidR="00AA16E2" w:rsidRPr="003C43C1">
        <w:rPr>
          <w:rFonts w:ascii="Arial" w:hAnsi="Arial" w:cs="Arial"/>
          <w:sz w:val="20"/>
          <w:szCs w:val="20"/>
        </w:rPr>
        <w:t xml:space="preserve">Installing and Removing the Battery on the </w:t>
      </w:r>
      <w:proofErr w:type="spellStart"/>
      <w:r w:rsidR="00AA16E2" w:rsidRPr="003C43C1">
        <w:rPr>
          <w:rFonts w:ascii="Arial" w:hAnsi="Arial" w:cs="Arial"/>
          <w:sz w:val="20"/>
          <w:szCs w:val="20"/>
        </w:rPr>
        <w:t>CSxxW</w:t>
      </w:r>
      <w:proofErr w:type="spellEnd"/>
      <w:r w:rsidR="00AA16E2" w:rsidRPr="003C43C1">
        <w:rPr>
          <w:rFonts w:ascii="Arial" w:hAnsi="Arial" w:cs="Arial"/>
          <w:sz w:val="20"/>
          <w:szCs w:val="20"/>
        </w:rPr>
        <w:t xml:space="preserve"> Actuator</w:t>
      </w:r>
      <w:r w:rsidR="00342A60" w:rsidRPr="003C43C1">
        <w:rPr>
          <w:rFonts w:ascii="Arial" w:hAnsi="Arial" w:cs="Arial"/>
          <w:sz w:val="20"/>
          <w:szCs w:val="20"/>
        </w:rPr>
        <w:t>...</w:t>
      </w:r>
      <w:proofErr w:type="gramStart"/>
      <w:r w:rsidR="00342A60" w:rsidRPr="003C43C1">
        <w:rPr>
          <w:rFonts w:ascii="Arial" w:hAnsi="Arial" w:cs="Arial"/>
          <w:sz w:val="20"/>
          <w:szCs w:val="20"/>
        </w:rPr>
        <w:t>…</w:t>
      </w:r>
      <w:r w:rsidRPr="003C43C1">
        <w:rPr>
          <w:rFonts w:ascii="Arial" w:hAnsi="Arial" w:cs="Arial"/>
          <w:sz w:val="20"/>
          <w:szCs w:val="20"/>
        </w:rPr>
        <w:t>..</w:t>
      </w:r>
      <w:proofErr w:type="gramEnd"/>
      <w:r w:rsidRPr="003C43C1">
        <w:rPr>
          <w:rFonts w:ascii="Arial" w:hAnsi="Arial" w:cs="Arial"/>
          <w:sz w:val="20"/>
          <w:szCs w:val="20"/>
        </w:rPr>
        <w:tab/>
      </w:r>
      <w:r w:rsidR="00AA16E2" w:rsidRPr="003C43C1">
        <w:rPr>
          <w:rFonts w:ascii="Arial" w:hAnsi="Arial" w:cs="Arial"/>
          <w:sz w:val="20"/>
          <w:szCs w:val="20"/>
        </w:rPr>
        <w:t>4</w:t>
      </w:r>
    </w:p>
    <w:p w14:paraId="1DB57D4F" w14:textId="2D03D647" w:rsidR="008645A1" w:rsidRPr="003C43C1" w:rsidRDefault="007D0476" w:rsidP="00F33BBF">
      <w:pPr>
        <w:tabs>
          <w:tab w:val="left" w:pos="1980"/>
          <w:tab w:val="right" w:pos="8100"/>
        </w:tabs>
        <w:spacing w:after="0" w:afterAutospacing="0"/>
        <w:ind w:left="1440" w:hanging="720"/>
        <w:rPr>
          <w:rFonts w:ascii="Arial" w:hAnsi="Arial" w:cs="Arial"/>
          <w:sz w:val="20"/>
          <w:szCs w:val="20"/>
        </w:rPr>
      </w:pPr>
      <w:r w:rsidRPr="003C43C1">
        <w:rPr>
          <w:rFonts w:ascii="Arial" w:hAnsi="Arial" w:cs="Arial"/>
          <w:sz w:val="20"/>
          <w:szCs w:val="20"/>
        </w:rPr>
        <w:tab/>
        <w:t>3.2</w:t>
      </w:r>
      <w:r w:rsidRPr="003C43C1">
        <w:rPr>
          <w:rFonts w:ascii="Arial" w:hAnsi="Arial" w:cs="Arial"/>
          <w:sz w:val="20"/>
          <w:szCs w:val="20"/>
        </w:rPr>
        <w:tab/>
        <w:t xml:space="preserve">Replacing the Battery in the </w:t>
      </w:r>
      <w:r w:rsidR="00AA16E2" w:rsidRPr="003C43C1">
        <w:rPr>
          <w:rFonts w:ascii="Arial" w:hAnsi="Arial" w:cs="Arial"/>
          <w:sz w:val="20"/>
          <w:szCs w:val="20"/>
        </w:rPr>
        <w:t>Wireless</w:t>
      </w:r>
      <w:r w:rsidRPr="003C43C1">
        <w:rPr>
          <w:rFonts w:ascii="Arial" w:hAnsi="Arial" w:cs="Arial"/>
          <w:sz w:val="20"/>
          <w:szCs w:val="20"/>
        </w:rPr>
        <w:t xml:space="preserve"> Remote </w:t>
      </w:r>
      <w:r w:rsidR="00AA16E2" w:rsidRPr="003C43C1">
        <w:rPr>
          <w:rFonts w:ascii="Arial" w:hAnsi="Arial" w:cs="Arial"/>
          <w:sz w:val="20"/>
          <w:szCs w:val="20"/>
        </w:rPr>
        <w:t>Controller</w:t>
      </w:r>
      <w:r w:rsidRPr="003C43C1">
        <w:rPr>
          <w:rFonts w:ascii="Arial" w:hAnsi="Arial" w:cs="Arial"/>
          <w:sz w:val="20"/>
          <w:szCs w:val="20"/>
        </w:rPr>
        <w:t xml:space="preserve"> …</w:t>
      </w:r>
      <w:r w:rsidR="00342A60" w:rsidRPr="003C43C1">
        <w:rPr>
          <w:rFonts w:ascii="Arial" w:hAnsi="Arial" w:cs="Arial"/>
          <w:sz w:val="20"/>
          <w:szCs w:val="20"/>
        </w:rPr>
        <w:t>….</w:t>
      </w:r>
      <w:r w:rsidRPr="003C43C1">
        <w:rPr>
          <w:rFonts w:ascii="Arial" w:hAnsi="Arial" w:cs="Arial"/>
          <w:sz w:val="20"/>
          <w:szCs w:val="20"/>
        </w:rPr>
        <w:t>…</w:t>
      </w:r>
      <w:r w:rsidR="00E23961" w:rsidRPr="003C43C1">
        <w:rPr>
          <w:rFonts w:ascii="Arial" w:hAnsi="Arial" w:cs="Arial"/>
          <w:sz w:val="20"/>
          <w:szCs w:val="20"/>
        </w:rPr>
        <w:t>..</w:t>
      </w:r>
      <w:r w:rsidRPr="003C43C1">
        <w:rPr>
          <w:rFonts w:ascii="Arial" w:hAnsi="Arial" w:cs="Arial"/>
          <w:sz w:val="20"/>
          <w:szCs w:val="20"/>
        </w:rPr>
        <w:t>.</w:t>
      </w:r>
      <w:r w:rsidRPr="003C43C1">
        <w:rPr>
          <w:rFonts w:ascii="Arial" w:hAnsi="Arial" w:cs="Arial"/>
          <w:sz w:val="20"/>
          <w:szCs w:val="20"/>
        </w:rPr>
        <w:tab/>
      </w:r>
      <w:r w:rsidR="00AA16E2" w:rsidRPr="003C43C1">
        <w:rPr>
          <w:rFonts w:ascii="Arial" w:hAnsi="Arial" w:cs="Arial"/>
          <w:sz w:val="20"/>
          <w:szCs w:val="20"/>
        </w:rPr>
        <w:t>5</w:t>
      </w:r>
    </w:p>
    <w:p w14:paraId="7FCADC86" w14:textId="43D75B2B" w:rsidR="00E811A8" w:rsidRPr="003C43C1" w:rsidRDefault="008645A1" w:rsidP="00F33BBF">
      <w:pPr>
        <w:tabs>
          <w:tab w:val="left" w:pos="1980"/>
          <w:tab w:val="right" w:pos="8100"/>
        </w:tabs>
        <w:spacing w:after="0" w:afterAutospacing="0"/>
        <w:ind w:left="1440" w:hanging="720"/>
        <w:rPr>
          <w:rFonts w:ascii="Arial" w:hAnsi="Arial" w:cs="Arial"/>
          <w:sz w:val="20"/>
          <w:szCs w:val="20"/>
        </w:rPr>
      </w:pPr>
      <w:r w:rsidRPr="003C43C1">
        <w:rPr>
          <w:rFonts w:ascii="Arial" w:hAnsi="Arial" w:cs="Arial"/>
          <w:sz w:val="20"/>
          <w:szCs w:val="20"/>
        </w:rPr>
        <w:tab/>
        <w:t>3.3</w:t>
      </w:r>
      <w:r w:rsidRPr="003C43C1">
        <w:rPr>
          <w:rFonts w:ascii="Arial" w:hAnsi="Arial" w:cs="Arial"/>
          <w:sz w:val="20"/>
          <w:szCs w:val="20"/>
        </w:rPr>
        <w:tab/>
        <w:t>Cha</w:t>
      </w:r>
      <w:r w:rsidR="00CA69E0" w:rsidRPr="003C43C1">
        <w:rPr>
          <w:rFonts w:ascii="Arial" w:hAnsi="Arial" w:cs="Arial"/>
          <w:sz w:val="20"/>
          <w:szCs w:val="20"/>
        </w:rPr>
        <w:t>r</w:t>
      </w:r>
      <w:r w:rsidRPr="003C43C1">
        <w:rPr>
          <w:rFonts w:ascii="Arial" w:hAnsi="Arial" w:cs="Arial"/>
          <w:sz w:val="20"/>
          <w:szCs w:val="20"/>
        </w:rPr>
        <w:t>ging the M18 Battery …………………………………</w:t>
      </w:r>
      <w:r w:rsidR="00E23961" w:rsidRPr="003C43C1">
        <w:rPr>
          <w:rFonts w:ascii="Arial" w:hAnsi="Arial" w:cs="Arial"/>
          <w:sz w:val="20"/>
          <w:szCs w:val="20"/>
        </w:rPr>
        <w:t>.</w:t>
      </w:r>
      <w:r w:rsidRPr="003C43C1">
        <w:rPr>
          <w:rFonts w:ascii="Arial" w:hAnsi="Arial" w:cs="Arial"/>
          <w:sz w:val="20"/>
          <w:szCs w:val="20"/>
        </w:rPr>
        <w:t>…………</w:t>
      </w:r>
      <w:r w:rsidRPr="003C43C1">
        <w:rPr>
          <w:rFonts w:ascii="Arial" w:hAnsi="Arial" w:cs="Arial"/>
          <w:sz w:val="20"/>
          <w:szCs w:val="20"/>
        </w:rPr>
        <w:tab/>
        <w:t>5</w:t>
      </w:r>
      <w:r w:rsidR="00E811A8" w:rsidRPr="003C43C1">
        <w:rPr>
          <w:rFonts w:ascii="Arial" w:hAnsi="Arial" w:cs="Arial"/>
          <w:sz w:val="20"/>
          <w:szCs w:val="20"/>
        </w:rPr>
        <w:br/>
      </w:r>
    </w:p>
    <w:p w14:paraId="247B095A" w14:textId="026DFD48" w:rsidR="00E811A8" w:rsidRPr="003C43C1" w:rsidRDefault="00E811A8" w:rsidP="00F33BBF">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4.0</w:t>
      </w:r>
      <w:r w:rsidRPr="003C43C1">
        <w:rPr>
          <w:rFonts w:ascii="Arial" w:hAnsi="Arial" w:cs="Arial"/>
          <w:sz w:val="20"/>
          <w:szCs w:val="20"/>
        </w:rPr>
        <w:tab/>
      </w:r>
      <w:r w:rsidR="00AA16E2" w:rsidRPr="003C43C1">
        <w:rPr>
          <w:rFonts w:ascii="Arial" w:hAnsi="Arial" w:cs="Arial"/>
          <w:sz w:val="20"/>
          <w:szCs w:val="20"/>
        </w:rPr>
        <w:t xml:space="preserve">Use and </w:t>
      </w:r>
      <w:r w:rsidRPr="003C43C1">
        <w:rPr>
          <w:rFonts w:ascii="Arial" w:hAnsi="Arial" w:cs="Arial"/>
          <w:sz w:val="20"/>
          <w:szCs w:val="20"/>
        </w:rPr>
        <w:t>Operation</w:t>
      </w:r>
      <w:r w:rsidR="00AA16E2" w:rsidRPr="003C43C1">
        <w:rPr>
          <w:rFonts w:ascii="Arial" w:hAnsi="Arial" w:cs="Arial"/>
          <w:sz w:val="20"/>
          <w:szCs w:val="20"/>
        </w:rPr>
        <w:t xml:space="preserve"> of the </w:t>
      </w:r>
      <w:r w:rsidR="003C43C1" w:rsidRPr="003C43C1">
        <w:rPr>
          <w:rFonts w:ascii="Arial" w:hAnsi="Arial" w:cs="Arial"/>
          <w:sz w:val="20"/>
          <w:szCs w:val="20"/>
        </w:rPr>
        <w:t>MBSW1</w:t>
      </w:r>
      <w:r w:rsidR="00AA16E2" w:rsidRPr="003C43C1">
        <w:rPr>
          <w:rFonts w:ascii="Arial" w:hAnsi="Arial" w:cs="Arial"/>
          <w:sz w:val="20"/>
          <w:szCs w:val="20"/>
        </w:rPr>
        <w:t>.</w:t>
      </w:r>
      <w:r w:rsidR="00342A60" w:rsidRPr="003C43C1">
        <w:rPr>
          <w:rFonts w:ascii="Arial" w:hAnsi="Arial" w:cs="Arial"/>
          <w:sz w:val="20"/>
          <w:szCs w:val="20"/>
        </w:rPr>
        <w:t>………………………</w:t>
      </w:r>
      <w:r w:rsidR="00E23961" w:rsidRPr="003C43C1">
        <w:rPr>
          <w:rFonts w:ascii="Arial" w:hAnsi="Arial" w:cs="Arial"/>
          <w:sz w:val="20"/>
          <w:szCs w:val="20"/>
        </w:rPr>
        <w:t>...</w:t>
      </w:r>
      <w:r w:rsidR="00342A60" w:rsidRPr="003C43C1">
        <w:rPr>
          <w:rFonts w:ascii="Arial" w:hAnsi="Arial" w:cs="Arial"/>
          <w:sz w:val="20"/>
          <w:szCs w:val="20"/>
        </w:rPr>
        <w:t>……</w:t>
      </w:r>
      <w:r w:rsidR="00E23961" w:rsidRPr="003C43C1">
        <w:rPr>
          <w:rFonts w:ascii="Arial" w:hAnsi="Arial" w:cs="Arial"/>
          <w:sz w:val="20"/>
          <w:szCs w:val="20"/>
        </w:rPr>
        <w:t>…</w:t>
      </w:r>
      <w:r w:rsidR="00342A60" w:rsidRPr="003C43C1">
        <w:rPr>
          <w:rFonts w:ascii="Arial" w:hAnsi="Arial" w:cs="Arial"/>
          <w:sz w:val="20"/>
          <w:szCs w:val="20"/>
        </w:rPr>
        <w:t>…………...</w:t>
      </w:r>
      <w:r w:rsidR="00342A60" w:rsidRPr="003C43C1">
        <w:rPr>
          <w:rFonts w:ascii="Arial" w:hAnsi="Arial" w:cs="Arial"/>
          <w:sz w:val="20"/>
          <w:szCs w:val="20"/>
        </w:rPr>
        <w:tab/>
      </w:r>
      <w:r w:rsidR="00AA16E2" w:rsidRPr="003C43C1">
        <w:rPr>
          <w:rFonts w:ascii="Arial" w:hAnsi="Arial" w:cs="Arial"/>
          <w:sz w:val="20"/>
          <w:szCs w:val="20"/>
        </w:rPr>
        <w:t>5</w:t>
      </w:r>
    </w:p>
    <w:p w14:paraId="6C3A36ED" w14:textId="3D436030" w:rsidR="009205E8" w:rsidRPr="003C43C1" w:rsidRDefault="00E811A8" w:rsidP="00F33BBF">
      <w:pPr>
        <w:tabs>
          <w:tab w:val="left" w:pos="1980"/>
          <w:tab w:val="right" w:pos="8100"/>
        </w:tabs>
        <w:spacing w:after="0" w:afterAutospacing="0"/>
        <w:ind w:left="1440" w:hanging="720"/>
        <w:rPr>
          <w:rFonts w:ascii="Arial" w:hAnsi="Arial" w:cs="Arial"/>
          <w:sz w:val="20"/>
          <w:szCs w:val="20"/>
        </w:rPr>
      </w:pPr>
      <w:r w:rsidRPr="003C43C1">
        <w:rPr>
          <w:rFonts w:ascii="Arial" w:hAnsi="Arial" w:cs="Arial"/>
          <w:sz w:val="20"/>
          <w:szCs w:val="20"/>
        </w:rPr>
        <w:tab/>
      </w:r>
    </w:p>
    <w:p w14:paraId="105A05E8" w14:textId="6279327E" w:rsidR="005A738E" w:rsidRPr="003C43C1" w:rsidRDefault="005A738E" w:rsidP="005A738E">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 xml:space="preserve">5.0 </w:t>
      </w:r>
      <w:r w:rsidRPr="003C43C1">
        <w:rPr>
          <w:rFonts w:ascii="Arial" w:hAnsi="Arial" w:cs="Arial"/>
          <w:sz w:val="20"/>
          <w:szCs w:val="20"/>
        </w:rPr>
        <w:tab/>
        <w:t>Storage</w:t>
      </w:r>
      <w:r w:rsidR="00342A60" w:rsidRPr="003C43C1">
        <w:rPr>
          <w:rFonts w:ascii="Arial" w:hAnsi="Arial" w:cs="Arial"/>
          <w:sz w:val="20"/>
          <w:szCs w:val="20"/>
        </w:rPr>
        <w:t xml:space="preserve"> ……………………………</w:t>
      </w:r>
      <w:proofErr w:type="gramStart"/>
      <w:r w:rsidR="00342A60" w:rsidRPr="003C43C1">
        <w:rPr>
          <w:rFonts w:ascii="Arial" w:hAnsi="Arial" w:cs="Arial"/>
          <w:sz w:val="20"/>
          <w:szCs w:val="20"/>
        </w:rPr>
        <w:t>…</w:t>
      </w:r>
      <w:r w:rsidR="00E23961" w:rsidRPr="003C43C1">
        <w:rPr>
          <w:rFonts w:ascii="Arial" w:hAnsi="Arial" w:cs="Arial"/>
          <w:sz w:val="20"/>
          <w:szCs w:val="20"/>
        </w:rPr>
        <w:t>..</w:t>
      </w:r>
      <w:proofErr w:type="gramEnd"/>
      <w:r w:rsidR="00342A60" w:rsidRPr="003C43C1">
        <w:rPr>
          <w:rFonts w:ascii="Arial" w:hAnsi="Arial" w:cs="Arial"/>
          <w:sz w:val="20"/>
          <w:szCs w:val="20"/>
        </w:rPr>
        <w:t>………………………………………….</w:t>
      </w:r>
      <w:r w:rsidR="00342A60" w:rsidRPr="003C43C1">
        <w:rPr>
          <w:rFonts w:ascii="Arial" w:hAnsi="Arial" w:cs="Arial"/>
          <w:sz w:val="20"/>
          <w:szCs w:val="20"/>
        </w:rPr>
        <w:tab/>
      </w:r>
      <w:r w:rsidR="00AA16E2" w:rsidRPr="003C43C1">
        <w:rPr>
          <w:rFonts w:ascii="Arial" w:hAnsi="Arial" w:cs="Arial"/>
          <w:sz w:val="20"/>
          <w:szCs w:val="20"/>
        </w:rPr>
        <w:t>9</w:t>
      </w:r>
    </w:p>
    <w:p w14:paraId="68A146A8" w14:textId="77777777" w:rsidR="005A738E" w:rsidRPr="003C43C1" w:rsidRDefault="005A738E" w:rsidP="005A738E">
      <w:pPr>
        <w:tabs>
          <w:tab w:val="left" w:pos="1980"/>
          <w:tab w:val="right" w:pos="8100"/>
        </w:tabs>
        <w:spacing w:after="0" w:afterAutospacing="0"/>
        <w:ind w:left="1260" w:hanging="540"/>
        <w:rPr>
          <w:rFonts w:ascii="Arial" w:hAnsi="Arial" w:cs="Arial"/>
          <w:sz w:val="20"/>
          <w:szCs w:val="20"/>
        </w:rPr>
      </w:pPr>
    </w:p>
    <w:p w14:paraId="0E208FC6" w14:textId="712A1303" w:rsidR="009205E8" w:rsidRPr="003C43C1" w:rsidRDefault="005A738E" w:rsidP="00F33BBF">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6</w:t>
      </w:r>
      <w:r w:rsidR="009205E8" w:rsidRPr="003C43C1">
        <w:rPr>
          <w:rFonts w:ascii="Arial" w:hAnsi="Arial" w:cs="Arial"/>
          <w:sz w:val="20"/>
          <w:szCs w:val="20"/>
        </w:rPr>
        <w:t>.0</w:t>
      </w:r>
      <w:r w:rsidR="009205E8" w:rsidRPr="003C43C1">
        <w:rPr>
          <w:rFonts w:ascii="Arial" w:hAnsi="Arial" w:cs="Arial"/>
          <w:sz w:val="20"/>
          <w:szCs w:val="20"/>
        </w:rPr>
        <w:tab/>
        <w:t>Troubleshooting</w:t>
      </w:r>
      <w:r w:rsidR="00342A60" w:rsidRPr="003C43C1">
        <w:rPr>
          <w:rFonts w:ascii="Arial" w:hAnsi="Arial" w:cs="Arial"/>
          <w:sz w:val="20"/>
          <w:szCs w:val="20"/>
        </w:rPr>
        <w:t xml:space="preserve"> ………………………</w:t>
      </w:r>
      <w:proofErr w:type="gramStart"/>
      <w:r w:rsidR="00342A60" w:rsidRPr="003C43C1">
        <w:rPr>
          <w:rFonts w:ascii="Arial" w:hAnsi="Arial" w:cs="Arial"/>
          <w:sz w:val="20"/>
          <w:szCs w:val="20"/>
        </w:rPr>
        <w:t>…</w:t>
      </w:r>
      <w:r w:rsidR="00E23961" w:rsidRPr="003C43C1">
        <w:rPr>
          <w:rFonts w:ascii="Arial" w:hAnsi="Arial" w:cs="Arial"/>
          <w:sz w:val="20"/>
          <w:szCs w:val="20"/>
        </w:rPr>
        <w:t>..</w:t>
      </w:r>
      <w:proofErr w:type="gramEnd"/>
      <w:r w:rsidR="00342A60" w:rsidRPr="003C43C1">
        <w:rPr>
          <w:rFonts w:ascii="Arial" w:hAnsi="Arial" w:cs="Arial"/>
          <w:sz w:val="20"/>
          <w:szCs w:val="20"/>
        </w:rPr>
        <w:t>……………………………………..</w:t>
      </w:r>
      <w:r w:rsidR="00342A60" w:rsidRPr="003C43C1">
        <w:rPr>
          <w:rFonts w:ascii="Arial" w:hAnsi="Arial" w:cs="Arial"/>
          <w:sz w:val="20"/>
          <w:szCs w:val="20"/>
        </w:rPr>
        <w:tab/>
      </w:r>
      <w:r w:rsidR="00AA16E2" w:rsidRPr="003C43C1">
        <w:rPr>
          <w:rFonts w:ascii="Arial" w:hAnsi="Arial" w:cs="Arial"/>
          <w:sz w:val="20"/>
          <w:szCs w:val="20"/>
        </w:rPr>
        <w:t>10</w:t>
      </w:r>
      <w:r w:rsidR="009205E8" w:rsidRPr="003C43C1">
        <w:rPr>
          <w:rFonts w:ascii="Arial" w:hAnsi="Arial" w:cs="Arial"/>
          <w:sz w:val="20"/>
          <w:szCs w:val="20"/>
        </w:rPr>
        <w:br/>
      </w:r>
    </w:p>
    <w:p w14:paraId="12385242" w14:textId="6ABBE3F2" w:rsidR="009205E8" w:rsidRPr="003C43C1" w:rsidRDefault="005A738E" w:rsidP="00F33BBF">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7</w:t>
      </w:r>
      <w:r w:rsidR="009205E8" w:rsidRPr="003C43C1">
        <w:rPr>
          <w:rFonts w:ascii="Arial" w:hAnsi="Arial" w:cs="Arial"/>
          <w:sz w:val="20"/>
          <w:szCs w:val="20"/>
        </w:rPr>
        <w:t>.0</w:t>
      </w:r>
      <w:r w:rsidR="009205E8" w:rsidRPr="003C43C1">
        <w:rPr>
          <w:rFonts w:ascii="Arial" w:hAnsi="Arial" w:cs="Arial"/>
          <w:sz w:val="20"/>
          <w:szCs w:val="20"/>
        </w:rPr>
        <w:tab/>
        <w:t>Specifications</w:t>
      </w:r>
      <w:r w:rsidR="00342A60" w:rsidRPr="003C43C1">
        <w:rPr>
          <w:rFonts w:ascii="Arial" w:hAnsi="Arial" w:cs="Arial"/>
          <w:sz w:val="20"/>
          <w:szCs w:val="20"/>
        </w:rPr>
        <w:t xml:space="preserve"> …………………………………</w:t>
      </w:r>
      <w:proofErr w:type="gramStart"/>
      <w:r w:rsidR="00342A60" w:rsidRPr="003C43C1">
        <w:rPr>
          <w:rFonts w:ascii="Arial" w:hAnsi="Arial" w:cs="Arial"/>
          <w:sz w:val="20"/>
          <w:szCs w:val="20"/>
        </w:rPr>
        <w:t>…</w:t>
      </w:r>
      <w:r w:rsidR="00E23961" w:rsidRPr="003C43C1">
        <w:rPr>
          <w:rFonts w:ascii="Arial" w:hAnsi="Arial" w:cs="Arial"/>
          <w:sz w:val="20"/>
          <w:szCs w:val="20"/>
        </w:rPr>
        <w:t>..</w:t>
      </w:r>
      <w:proofErr w:type="gramEnd"/>
      <w:r w:rsidR="00342A60" w:rsidRPr="003C43C1">
        <w:rPr>
          <w:rFonts w:ascii="Arial" w:hAnsi="Arial" w:cs="Arial"/>
          <w:sz w:val="20"/>
          <w:szCs w:val="20"/>
        </w:rPr>
        <w:t>……………………………..</w:t>
      </w:r>
      <w:r w:rsidR="00342A60" w:rsidRPr="003C43C1">
        <w:rPr>
          <w:rFonts w:ascii="Arial" w:hAnsi="Arial" w:cs="Arial"/>
          <w:sz w:val="20"/>
          <w:szCs w:val="20"/>
        </w:rPr>
        <w:tab/>
      </w:r>
      <w:r w:rsidR="00AA16E2" w:rsidRPr="003C43C1">
        <w:rPr>
          <w:rFonts w:ascii="Arial" w:hAnsi="Arial" w:cs="Arial"/>
          <w:sz w:val="20"/>
          <w:szCs w:val="20"/>
        </w:rPr>
        <w:t>11</w:t>
      </w:r>
    </w:p>
    <w:p w14:paraId="15B871B7" w14:textId="0C3CE733" w:rsidR="00F14AEC" w:rsidRPr="003C43C1" w:rsidRDefault="00F14AEC" w:rsidP="00F33BBF">
      <w:pPr>
        <w:tabs>
          <w:tab w:val="left" w:pos="1980"/>
          <w:tab w:val="right" w:pos="8100"/>
        </w:tabs>
        <w:spacing w:after="0" w:afterAutospacing="0"/>
        <w:ind w:left="1260" w:hanging="540"/>
        <w:rPr>
          <w:rFonts w:ascii="Arial" w:hAnsi="Arial" w:cs="Arial"/>
          <w:sz w:val="20"/>
          <w:szCs w:val="20"/>
        </w:rPr>
      </w:pPr>
    </w:p>
    <w:p w14:paraId="177E3764" w14:textId="13BE0D84" w:rsidR="00AA16E2" w:rsidRPr="003C43C1" w:rsidRDefault="00AA16E2" w:rsidP="00F33BBF">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8.0</w:t>
      </w:r>
      <w:r w:rsidRPr="003C43C1">
        <w:rPr>
          <w:rFonts w:ascii="Arial" w:hAnsi="Arial" w:cs="Arial"/>
          <w:sz w:val="20"/>
          <w:szCs w:val="20"/>
        </w:rPr>
        <w:tab/>
        <w:t>Warranty……. …………………………………………………………</w:t>
      </w:r>
      <w:r w:rsidR="00E23961" w:rsidRPr="003C43C1">
        <w:rPr>
          <w:rFonts w:ascii="Arial" w:hAnsi="Arial" w:cs="Arial"/>
          <w:sz w:val="20"/>
          <w:szCs w:val="20"/>
        </w:rPr>
        <w:t>…………</w:t>
      </w:r>
      <w:r w:rsidR="00E23961" w:rsidRPr="003C43C1">
        <w:rPr>
          <w:rFonts w:ascii="Arial" w:hAnsi="Arial" w:cs="Arial"/>
          <w:sz w:val="20"/>
          <w:szCs w:val="20"/>
        </w:rPr>
        <w:tab/>
      </w:r>
      <w:r w:rsidRPr="003C43C1">
        <w:rPr>
          <w:rFonts w:ascii="Arial" w:hAnsi="Arial" w:cs="Arial"/>
          <w:sz w:val="20"/>
          <w:szCs w:val="20"/>
        </w:rPr>
        <w:t>12</w:t>
      </w:r>
    </w:p>
    <w:p w14:paraId="4C00F672" w14:textId="77777777" w:rsidR="00AA16E2" w:rsidRPr="003C43C1" w:rsidRDefault="00AA16E2" w:rsidP="00F33BBF">
      <w:pPr>
        <w:tabs>
          <w:tab w:val="left" w:pos="1980"/>
          <w:tab w:val="right" w:pos="8100"/>
        </w:tabs>
        <w:spacing w:after="0" w:afterAutospacing="0"/>
        <w:ind w:left="1260" w:hanging="540"/>
        <w:rPr>
          <w:rFonts w:ascii="Arial" w:hAnsi="Arial" w:cs="Arial"/>
          <w:sz w:val="20"/>
          <w:szCs w:val="20"/>
        </w:rPr>
      </w:pPr>
    </w:p>
    <w:p w14:paraId="5FEF34BF" w14:textId="76B5325F" w:rsidR="00F14AEC" w:rsidRPr="003C43C1" w:rsidRDefault="00AA16E2" w:rsidP="00F33BBF">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9</w:t>
      </w:r>
      <w:r w:rsidR="00F14AEC" w:rsidRPr="003C43C1">
        <w:rPr>
          <w:rFonts w:ascii="Arial" w:hAnsi="Arial" w:cs="Arial"/>
          <w:sz w:val="20"/>
          <w:szCs w:val="20"/>
        </w:rPr>
        <w:t xml:space="preserve">.0 </w:t>
      </w:r>
      <w:r w:rsidR="00F14AEC" w:rsidRPr="003C43C1">
        <w:rPr>
          <w:rFonts w:ascii="Arial" w:hAnsi="Arial" w:cs="Arial"/>
          <w:sz w:val="20"/>
          <w:szCs w:val="20"/>
        </w:rPr>
        <w:tab/>
        <w:t>Contacting the Manufacturer</w:t>
      </w:r>
      <w:r w:rsidR="00342A60" w:rsidRPr="003C43C1">
        <w:rPr>
          <w:rFonts w:ascii="Arial" w:hAnsi="Arial" w:cs="Arial"/>
          <w:sz w:val="20"/>
          <w:szCs w:val="20"/>
        </w:rPr>
        <w:t xml:space="preserve"> …………………………………………</w:t>
      </w:r>
      <w:r w:rsidR="00E23961" w:rsidRPr="003C43C1">
        <w:rPr>
          <w:rFonts w:ascii="Arial" w:hAnsi="Arial" w:cs="Arial"/>
          <w:sz w:val="20"/>
          <w:szCs w:val="20"/>
        </w:rPr>
        <w:t>...</w:t>
      </w:r>
      <w:r w:rsidR="00342A60" w:rsidRPr="003C43C1">
        <w:rPr>
          <w:rFonts w:ascii="Arial" w:hAnsi="Arial" w:cs="Arial"/>
          <w:sz w:val="20"/>
          <w:szCs w:val="20"/>
        </w:rPr>
        <w:t>………</w:t>
      </w:r>
      <w:r w:rsidR="00342A60" w:rsidRPr="003C43C1">
        <w:rPr>
          <w:rFonts w:ascii="Arial" w:hAnsi="Arial" w:cs="Arial"/>
          <w:sz w:val="20"/>
          <w:szCs w:val="20"/>
        </w:rPr>
        <w:tab/>
      </w:r>
      <w:r w:rsidRPr="003C43C1">
        <w:rPr>
          <w:rFonts w:ascii="Arial" w:hAnsi="Arial" w:cs="Arial"/>
          <w:sz w:val="20"/>
          <w:szCs w:val="20"/>
        </w:rPr>
        <w:t>12</w:t>
      </w:r>
    </w:p>
    <w:p w14:paraId="2A4B8D31" w14:textId="2F744733" w:rsidR="00AA16E2" w:rsidRPr="003C43C1" w:rsidRDefault="00AA16E2" w:rsidP="00F33BBF">
      <w:pPr>
        <w:tabs>
          <w:tab w:val="left" w:pos="1980"/>
          <w:tab w:val="right" w:pos="8100"/>
        </w:tabs>
        <w:spacing w:after="0" w:afterAutospacing="0"/>
        <w:ind w:left="1260" w:hanging="540"/>
        <w:rPr>
          <w:rFonts w:ascii="Arial" w:hAnsi="Arial" w:cs="Arial"/>
          <w:sz w:val="20"/>
          <w:szCs w:val="20"/>
        </w:rPr>
      </w:pPr>
      <w:bookmarkStart w:id="0" w:name="_Hlk49341205"/>
    </w:p>
    <w:p w14:paraId="1ADC446C" w14:textId="0F39B55C" w:rsidR="00AA16E2" w:rsidRPr="003C43C1" w:rsidRDefault="00AA16E2" w:rsidP="00F33BBF">
      <w:pPr>
        <w:tabs>
          <w:tab w:val="left" w:pos="1980"/>
          <w:tab w:val="right" w:pos="8100"/>
        </w:tabs>
        <w:spacing w:after="0" w:afterAutospacing="0"/>
        <w:ind w:left="1260" w:hanging="540"/>
        <w:rPr>
          <w:rFonts w:ascii="Arial" w:hAnsi="Arial" w:cs="Arial"/>
          <w:sz w:val="20"/>
          <w:szCs w:val="20"/>
        </w:rPr>
      </w:pPr>
    </w:p>
    <w:p w14:paraId="33EF40E5" w14:textId="77B34C40" w:rsidR="00AA16E2" w:rsidRPr="003C43C1" w:rsidRDefault="00AA16E2" w:rsidP="00F33BBF">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ATTACHMENTS</w:t>
      </w:r>
    </w:p>
    <w:p w14:paraId="3481272A" w14:textId="59C85018" w:rsidR="00AA16E2" w:rsidRPr="003C43C1" w:rsidRDefault="00AA16E2" w:rsidP="00F33BBF">
      <w:pPr>
        <w:tabs>
          <w:tab w:val="left" w:pos="1980"/>
          <w:tab w:val="right" w:pos="8100"/>
        </w:tabs>
        <w:spacing w:after="0" w:afterAutospacing="0"/>
        <w:ind w:left="1260" w:hanging="540"/>
        <w:rPr>
          <w:rFonts w:ascii="Arial" w:hAnsi="Arial" w:cs="Arial"/>
          <w:sz w:val="20"/>
          <w:szCs w:val="20"/>
        </w:rPr>
      </w:pPr>
    </w:p>
    <w:p w14:paraId="74B5A0C0" w14:textId="3A34E1FB" w:rsidR="00AA16E2" w:rsidRPr="003C43C1" w:rsidRDefault="00AA16E2" w:rsidP="00F33BBF">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ab/>
        <w:t>Milwaukee Operator’s Manual M12/M18 Multi Voltage Chargers</w:t>
      </w:r>
    </w:p>
    <w:p w14:paraId="19CE3333" w14:textId="41EC1986" w:rsidR="00AA16E2" w:rsidRPr="003C43C1" w:rsidRDefault="00AA16E2" w:rsidP="00F33BBF">
      <w:pPr>
        <w:tabs>
          <w:tab w:val="left" w:pos="1980"/>
          <w:tab w:val="right" w:pos="8100"/>
        </w:tabs>
        <w:spacing w:after="0" w:afterAutospacing="0"/>
        <w:ind w:left="1260" w:hanging="540"/>
        <w:rPr>
          <w:rFonts w:ascii="Arial" w:hAnsi="Arial" w:cs="Arial"/>
          <w:sz w:val="20"/>
          <w:szCs w:val="20"/>
        </w:rPr>
      </w:pPr>
      <w:r w:rsidRPr="003C43C1">
        <w:rPr>
          <w:rFonts w:ascii="Arial" w:hAnsi="Arial" w:cs="Arial"/>
          <w:sz w:val="20"/>
          <w:szCs w:val="20"/>
        </w:rPr>
        <w:tab/>
        <w:t>Milwaukee Instructions for Lithium-Ion Battery Packs</w:t>
      </w:r>
    </w:p>
    <w:bookmarkEnd w:id="0"/>
    <w:p w14:paraId="76C77739" w14:textId="77777777" w:rsidR="00402A28" w:rsidRPr="009643FC" w:rsidRDefault="00402A28" w:rsidP="00F33BBF">
      <w:pPr>
        <w:spacing w:after="0" w:afterAutospacing="0"/>
        <w:rPr>
          <w:rFonts w:ascii="Arial" w:hAnsi="Arial" w:cs="Arial"/>
          <w:color w:val="FF0000"/>
          <w:sz w:val="24"/>
          <w:szCs w:val="24"/>
        </w:rPr>
      </w:pPr>
    </w:p>
    <w:p w14:paraId="5D35BEDD" w14:textId="77777777" w:rsidR="00402A28" w:rsidRPr="009643FC" w:rsidRDefault="00402A28" w:rsidP="00F33BBF">
      <w:pPr>
        <w:spacing w:after="0" w:afterAutospacing="0"/>
        <w:rPr>
          <w:rFonts w:ascii="Arial" w:hAnsi="Arial" w:cs="Arial"/>
          <w:color w:val="FF0000"/>
          <w:sz w:val="24"/>
          <w:szCs w:val="24"/>
        </w:rPr>
      </w:pPr>
    </w:p>
    <w:p w14:paraId="71E8198C" w14:textId="77777777" w:rsidR="007746FC" w:rsidRPr="009643FC" w:rsidRDefault="007746FC" w:rsidP="00390EA5">
      <w:pPr>
        <w:pStyle w:val="ListParagraph"/>
        <w:numPr>
          <w:ilvl w:val="0"/>
          <w:numId w:val="14"/>
        </w:numPr>
        <w:spacing w:after="0" w:afterAutospacing="0"/>
        <w:contextualSpacing w:val="0"/>
        <w:rPr>
          <w:rFonts w:ascii="Arial" w:hAnsi="Arial" w:cs="Arial"/>
          <w:color w:val="FF0000"/>
          <w:sz w:val="24"/>
          <w:szCs w:val="24"/>
        </w:rPr>
      </w:pPr>
      <w:r w:rsidRPr="009643FC">
        <w:rPr>
          <w:rFonts w:ascii="Arial" w:hAnsi="Arial" w:cs="Arial"/>
          <w:color w:val="FF0000"/>
          <w:sz w:val="24"/>
          <w:szCs w:val="24"/>
        </w:rPr>
        <w:br w:type="page"/>
      </w:r>
    </w:p>
    <w:p w14:paraId="7028F3F6" w14:textId="77777777" w:rsidR="00CB4417" w:rsidRPr="009643FC" w:rsidRDefault="00DB1E8F" w:rsidP="00F33BBF">
      <w:pPr>
        <w:spacing w:after="0" w:afterAutospacing="0"/>
        <w:rPr>
          <w:rFonts w:ascii="Arial" w:hAnsi="Arial" w:cs="Arial"/>
          <w:b/>
          <w:color w:val="000000" w:themeColor="text1"/>
          <w:sz w:val="32"/>
          <w:szCs w:val="32"/>
          <w:u w:val="single"/>
        </w:rPr>
      </w:pPr>
      <w:r w:rsidRPr="009643FC">
        <w:rPr>
          <w:rFonts w:ascii="Arial" w:hAnsi="Arial" w:cs="Arial"/>
          <w:b/>
          <w:color w:val="000000" w:themeColor="text1"/>
          <w:sz w:val="40"/>
          <w:szCs w:val="40"/>
          <w:u w:val="single"/>
        </w:rPr>
        <w:lastRenderedPageBreak/>
        <w:t>Use and Operation Instructions</w:t>
      </w:r>
      <w:r w:rsidRPr="009643FC">
        <w:rPr>
          <w:rFonts w:ascii="Arial" w:hAnsi="Arial" w:cs="Arial"/>
          <w:b/>
          <w:color w:val="000000" w:themeColor="text1"/>
          <w:sz w:val="40"/>
          <w:szCs w:val="40"/>
          <w:u w:val="single"/>
        </w:rPr>
        <w:tab/>
      </w:r>
      <w:r w:rsidRPr="009643FC">
        <w:rPr>
          <w:rFonts w:ascii="Arial" w:hAnsi="Arial" w:cs="Arial"/>
          <w:b/>
          <w:color w:val="000000" w:themeColor="text1"/>
          <w:sz w:val="40"/>
          <w:szCs w:val="40"/>
          <w:u w:val="single"/>
        </w:rPr>
        <w:tab/>
      </w:r>
      <w:r w:rsidRPr="009643FC">
        <w:rPr>
          <w:rFonts w:ascii="Arial" w:hAnsi="Arial" w:cs="Arial"/>
          <w:b/>
          <w:color w:val="000000" w:themeColor="text1"/>
          <w:sz w:val="40"/>
          <w:szCs w:val="40"/>
          <w:u w:val="single"/>
        </w:rPr>
        <w:tab/>
      </w:r>
      <w:r w:rsidRPr="009643FC">
        <w:rPr>
          <w:rFonts w:ascii="Arial" w:hAnsi="Arial" w:cs="Arial"/>
          <w:b/>
          <w:color w:val="000000" w:themeColor="text1"/>
          <w:sz w:val="40"/>
          <w:szCs w:val="40"/>
          <w:u w:val="single"/>
        </w:rPr>
        <w:tab/>
      </w:r>
    </w:p>
    <w:p w14:paraId="6E2417FB" w14:textId="77777777" w:rsidR="00F33BBF" w:rsidRPr="009643FC" w:rsidRDefault="00F33BBF" w:rsidP="00F33BBF">
      <w:pPr>
        <w:spacing w:after="0" w:afterAutospacing="0"/>
        <w:rPr>
          <w:rFonts w:ascii="Arial" w:hAnsi="Arial" w:cs="Arial"/>
          <w:color w:val="000000" w:themeColor="text1"/>
          <w:sz w:val="32"/>
          <w:szCs w:val="32"/>
        </w:rPr>
      </w:pPr>
    </w:p>
    <w:p w14:paraId="79B8DC82" w14:textId="44B3CC7A" w:rsidR="00F33BBF" w:rsidRPr="009643FC" w:rsidRDefault="00B02318" w:rsidP="00F33BBF">
      <w:pPr>
        <w:spacing w:after="0" w:afterAutospacing="0"/>
        <w:rPr>
          <w:rFonts w:ascii="Arial" w:hAnsi="Arial" w:cs="Arial"/>
          <w:color w:val="000000" w:themeColor="text1"/>
          <w:sz w:val="32"/>
          <w:szCs w:val="32"/>
        </w:rPr>
      </w:pPr>
      <w:r>
        <w:rPr>
          <w:rFonts w:ascii="Arial" w:hAnsi="Arial" w:cs="Arial"/>
          <w:color w:val="000000" w:themeColor="text1"/>
          <w:sz w:val="32"/>
          <w:szCs w:val="32"/>
        </w:rPr>
        <w:t>MBSW1</w:t>
      </w:r>
      <w:r w:rsidR="00CB4417" w:rsidRPr="009643FC">
        <w:rPr>
          <w:rFonts w:ascii="Arial" w:hAnsi="Arial" w:cs="Arial"/>
          <w:color w:val="000000" w:themeColor="text1"/>
          <w:sz w:val="32"/>
          <w:szCs w:val="32"/>
        </w:rPr>
        <w:t xml:space="preserve"> Remote </w:t>
      </w:r>
      <w:r w:rsidR="009643FC" w:rsidRPr="009643FC">
        <w:rPr>
          <w:rFonts w:ascii="Arial" w:hAnsi="Arial" w:cs="Arial"/>
          <w:color w:val="000000" w:themeColor="text1"/>
          <w:sz w:val="32"/>
          <w:szCs w:val="32"/>
        </w:rPr>
        <w:t xml:space="preserve">Actuator for </w:t>
      </w:r>
      <w:r>
        <w:rPr>
          <w:rFonts w:ascii="Arial" w:hAnsi="Arial" w:cs="Arial"/>
          <w:color w:val="000000" w:themeColor="text1"/>
          <w:sz w:val="32"/>
          <w:szCs w:val="32"/>
        </w:rPr>
        <w:t xml:space="preserve">Operating the Raise/Lower Toggle-style Switch on GE </w:t>
      </w:r>
      <w:proofErr w:type="spellStart"/>
      <w:r>
        <w:rPr>
          <w:rFonts w:ascii="Arial" w:hAnsi="Arial" w:cs="Arial"/>
          <w:color w:val="000000" w:themeColor="text1"/>
          <w:sz w:val="32"/>
          <w:szCs w:val="32"/>
        </w:rPr>
        <w:t>Magne</w:t>
      </w:r>
      <w:proofErr w:type="spellEnd"/>
      <w:r>
        <w:rPr>
          <w:rFonts w:ascii="Arial" w:hAnsi="Arial" w:cs="Arial"/>
          <w:color w:val="000000" w:themeColor="text1"/>
          <w:sz w:val="32"/>
          <w:szCs w:val="32"/>
        </w:rPr>
        <w:t xml:space="preserve"> Blast Breakers</w:t>
      </w:r>
      <w:r w:rsidR="00CB4417" w:rsidRPr="009643FC">
        <w:rPr>
          <w:rFonts w:ascii="Arial" w:hAnsi="Arial" w:cs="Arial"/>
          <w:color w:val="000000" w:themeColor="text1"/>
          <w:sz w:val="32"/>
          <w:szCs w:val="32"/>
        </w:rPr>
        <w:t xml:space="preserve"> </w:t>
      </w:r>
    </w:p>
    <w:p w14:paraId="43F06FD2" w14:textId="77777777" w:rsidR="009643FC" w:rsidRPr="009643FC" w:rsidRDefault="009643FC" w:rsidP="00F33BBF">
      <w:pPr>
        <w:spacing w:after="0" w:afterAutospacing="0"/>
        <w:rPr>
          <w:rFonts w:ascii="Arial" w:hAnsi="Arial" w:cs="Arial"/>
          <w:color w:val="000000" w:themeColor="text1"/>
          <w:sz w:val="32"/>
          <w:szCs w:val="32"/>
        </w:rPr>
      </w:pPr>
    </w:p>
    <w:p w14:paraId="79FEAA38" w14:textId="77777777" w:rsidR="00CB4417" w:rsidRPr="007B3959" w:rsidRDefault="00CB4417" w:rsidP="00F33BBF">
      <w:pPr>
        <w:spacing w:after="0" w:afterAutospacing="0"/>
        <w:rPr>
          <w:rFonts w:ascii="Arial" w:hAnsi="Arial" w:cs="Arial"/>
          <w:color w:val="000000" w:themeColor="text1"/>
          <w:sz w:val="32"/>
          <w:szCs w:val="32"/>
        </w:rPr>
      </w:pPr>
      <w:r w:rsidRPr="009643FC">
        <w:rPr>
          <w:rFonts w:ascii="Arial" w:hAnsi="Arial" w:cs="Arial"/>
          <w:color w:val="000000" w:themeColor="text1"/>
          <w:sz w:val="32"/>
          <w:szCs w:val="32"/>
        </w:rPr>
        <w:t xml:space="preserve">1.0 </w:t>
      </w:r>
      <w:r w:rsidR="00E46020" w:rsidRPr="009643FC">
        <w:rPr>
          <w:rFonts w:ascii="Arial" w:hAnsi="Arial" w:cs="Arial"/>
          <w:color w:val="000000" w:themeColor="text1"/>
          <w:sz w:val="32"/>
          <w:szCs w:val="32"/>
        </w:rPr>
        <w:t xml:space="preserve">   </w:t>
      </w:r>
      <w:r w:rsidRPr="009643FC">
        <w:rPr>
          <w:rFonts w:ascii="Arial" w:hAnsi="Arial" w:cs="Arial"/>
          <w:color w:val="000000" w:themeColor="text1"/>
          <w:sz w:val="32"/>
          <w:szCs w:val="32"/>
        </w:rPr>
        <w:t>Introduction</w:t>
      </w:r>
      <w:r w:rsidR="00F33BBF" w:rsidRPr="009643FC">
        <w:rPr>
          <w:rFonts w:ascii="Arial" w:hAnsi="Arial" w:cs="Arial"/>
          <w:color w:val="FF0000"/>
          <w:sz w:val="32"/>
          <w:szCs w:val="32"/>
        </w:rPr>
        <w:br/>
      </w:r>
    </w:p>
    <w:p w14:paraId="7A9496E9" w14:textId="2167C6D0" w:rsidR="00830627" w:rsidRDefault="007A0BD1" w:rsidP="00F33BBF">
      <w:pPr>
        <w:spacing w:after="0" w:afterAutospacing="0"/>
        <w:rPr>
          <w:rFonts w:ascii="Arial" w:hAnsi="Arial" w:cs="Arial"/>
          <w:color w:val="000000" w:themeColor="text1"/>
          <w:sz w:val="20"/>
          <w:szCs w:val="20"/>
        </w:rPr>
      </w:pPr>
      <w:r w:rsidRPr="007B3959">
        <w:rPr>
          <w:rFonts w:ascii="Arial" w:hAnsi="Arial" w:cs="Arial"/>
          <w:color w:val="000000" w:themeColor="text1"/>
          <w:sz w:val="20"/>
          <w:szCs w:val="20"/>
        </w:rPr>
        <w:t xml:space="preserve">The </w:t>
      </w:r>
      <w:r w:rsidR="00B02318">
        <w:rPr>
          <w:rFonts w:ascii="Arial" w:hAnsi="Arial" w:cs="Arial"/>
          <w:color w:val="000000" w:themeColor="text1"/>
          <w:sz w:val="20"/>
          <w:szCs w:val="20"/>
        </w:rPr>
        <w:t>MBSW1 m</w:t>
      </w:r>
      <w:r w:rsidR="007B3959" w:rsidRPr="007B3959">
        <w:rPr>
          <w:rFonts w:ascii="Arial" w:hAnsi="Arial" w:cs="Arial"/>
          <w:color w:val="000000" w:themeColor="text1"/>
          <w:sz w:val="20"/>
          <w:szCs w:val="20"/>
        </w:rPr>
        <w:t>odels are</w:t>
      </w:r>
      <w:r w:rsidRPr="007B3959">
        <w:rPr>
          <w:rFonts w:ascii="Arial" w:hAnsi="Arial" w:cs="Arial"/>
          <w:color w:val="000000" w:themeColor="text1"/>
          <w:sz w:val="20"/>
          <w:szCs w:val="20"/>
        </w:rPr>
        <w:t xml:space="preserve"> designed to remotely operate</w:t>
      </w:r>
      <w:r w:rsidR="009643FC" w:rsidRPr="007B3959">
        <w:rPr>
          <w:rFonts w:ascii="Arial" w:hAnsi="Arial" w:cs="Arial"/>
          <w:color w:val="000000" w:themeColor="text1"/>
          <w:sz w:val="20"/>
          <w:szCs w:val="20"/>
        </w:rPr>
        <w:t xml:space="preserve"> </w:t>
      </w:r>
      <w:r w:rsidR="00B02318">
        <w:rPr>
          <w:rFonts w:ascii="Arial" w:hAnsi="Arial" w:cs="Arial"/>
          <w:color w:val="000000" w:themeColor="text1"/>
          <w:sz w:val="20"/>
          <w:szCs w:val="20"/>
        </w:rPr>
        <w:t xml:space="preserve">the Raise/Lower Toggle-style Switch on GE </w:t>
      </w:r>
      <w:proofErr w:type="spellStart"/>
      <w:r w:rsidR="00B02318">
        <w:rPr>
          <w:rFonts w:ascii="Arial" w:hAnsi="Arial" w:cs="Arial"/>
          <w:color w:val="000000" w:themeColor="text1"/>
          <w:sz w:val="20"/>
          <w:szCs w:val="20"/>
        </w:rPr>
        <w:t>Magne</w:t>
      </w:r>
      <w:proofErr w:type="spellEnd"/>
      <w:r w:rsidR="00B02318">
        <w:rPr>
          <w:rFonts w:ascii="Arial" w:hAnsi="Arial" w:cs="Arial"/>
          <w:color w:val="000000" w:themeColor="text1"/>
          <w:sz w:val="20"/>
          <w:szCs w:val="20"/>
        </w:rPr>
        <w:t xml:space="preserve"> Blast Breakers</w:t>
      </w:r>
      <w:r w:rsidR="009643FC" w:rsidRPr="007B3959">
        <w:rPr>
          <w:rFonts w:ascii="Arial" w:hAnsi="Arial" w:cs="Arial"/>
          <w:color w:val="000000" w:themeColor="text1"/>
          <w:sz w:val="20"/>
          <w:szCs w:val="20"/>
        </w:rPr>
        <w:t>.</w:t>
      </w:r>
      <w:r w:rsidR="007B3959" w:rsidRPr="007B3959">
        <w:rPr>
          <w:rFonts w:ascii="Arial" w:hAnsi="Arial" w:cs="Arial"/>
          <w:color w:val="000000" w:themeColor="text1"/>
          <w:sz w:val="20"/>
          <w:szCs w:val="20"/>
        </w:rPr>
        <w:t xml:space="preserve">  </w:t>
      </w:r>
    </w:p>
    <w:p w14:paraId="72157175" w14:textId="77777777" w:rsidR="00830627" w:rsidRDefault="00830627" w:rsidP="00F33BBF">
      <w:pPr>
        <w:spacing w:after="0" w:afterAutospacing="0"/>
        <w:rPr>
          <w:rFonts w:ascii="Arial" w:hAnsi="Arial" w:cs="Arial"/>
          <w:color w:val="000000" w:themeColor="text1"/>
          <w:sz w:val="20"/>
          <w:szCs w:val="20"/>
        </w:rPr>
      </w:pPr>
    </w:p>
    <w:p w14:paraId="261FD5C2" w14:textId="2542CEFD" w:rsidR="00830627" w:rsidRDefault="00830627" w:rsidP="00F33BBF">
      <w:pPr>
        <w:spacing w:after="0" w:afterAutospacing="0"/>
        <w:rPr>
          <w:rFonts w:ascii="Arial" w:hAnsi="Arial" w:cs="Arial"/>
          <w:color w:val="000000" w:themeColor="text1"/>
          <w:sz w:val="20"/>
          <w:szCs w:val="20"/>
        </w:rPr>
      </w:pPr>
      <w:r>
        <w:rPr>
          <w:rFonts w:ascii="Arial" w:hAnsi="Arial" w:cs="Arial"/>
          <w:color w:val="000000" w:themeColor="text1"/>
          <w:sz w:val="20"/>
          <w:szCs w:val="20"/>
        </w:rPr>
        <w:t>.</w:t>
      </w:r>
    </w:p>
    <w:p w14:paraId="2E8F769A" w14:textId="1195425E" w:rsidR="00B86FAD" w:rsidRPr="00830627" w:rsidRDefault="00F33BBF" w:rsidP="00F33BBF">
      <w:pPr>
        <w:spacing w:after="0" w:afterAutospacing="0"/>
        <w:rPr>
          <w:rFonts w:ascii="Arial" w:hAnsi="Arial" w:cs="Arial"/>
          <w:color w:val="000000" w:themeColor="text1"/>
          <w:sz w:val="20"/>
          <w:szCs w:val="20"/>
        </w:rPr>
      </w:pPr>
      <w:r w:rsidRPr="009643FC">
        <w:rPr>
          <w:rFonts w:ascii="Arial" w:hAnsi="Arial" w:cs="Arial"/>
          <w:color w:val="FF0000"/>
          <w:sz w:val="20"/>
          <w:szCs w:val="20"/>
        </w:rPr>
        <w:br/>
      </w:r>
    </w:p>
    <w:tbl>
      <w:tblPr>
        <w:tblStyle w:val="TableGrid"/>
        <w:tblW w:w="9323" w:type="dxa"/>
        <w:tblInd w:w="175" w:type="dxa"/>
        <w:tblBorders>
          <w:insideH w:val="none" w:sz="0" w:space="0" w:color="auto"/>
        </w:tblBorders>
        <w:tblLook w:val="04A0" w:firstRow="1" w:lastRow="0" w:firstColumn="1" w:lastColumn="0" w:noHBand="0" w:noVBand="1"/>
      </w:tblPr>
      <w:tblGrid>
        <w:gridCol w:w="3060"/>
        <w:gridCol w:w="3060"/>
        <w:gridCol w:w="3203"/>
      </w:tblGrid>
      <w:tr w:rsidR="00B02318" w:rsidRPr="009643FC" w14:paraId="58D400BD" w14:textId="77777777" w:rsidTr="001819B0">
        <w:trPr>
          <w:trHeight w:val="557"/>
        </w:trPr>
        <w:tc>
          <w:tcPr>
            <w:tcW w:w="3060" w:type="dxa"/>
            <w:shd w:val="clear" w:color="auto" w:fill="3B3838" w:themeFill="background2" w:themeFillShade="40"/>
          </w:tcPr>
          <w:p w14:paraId="0E7955A9" w14:textId="38934897" w:rsidR="00B02318" w:rsidRPr="007B3959" w:rsidRDefault="00B02318" w:rsidP="00B02318">
            <w:pPr>
              <w:spacing w:afterAutospacing="0"/>
              <w:rPr>
                <w:rFonts w:ascii="Arial" w:hAnsi="Arial" w:cs="Arial"/>
                <w:b/>
                <w:color w:val="FFFFFF" w:themeColor="background1"/>
                <w:sz w:val="24"/>
                <w:szCs w:val="24"/>
              </w:rPr>
            </w:pPr>
            <w:r w:rsidRPr="007B3959">
              <w:rPr>
                <w:rFonts w:ascii="Arial" w:hAnsi="Arial" w:cs="Arial"/>
                <w:b/>
                <w:color w:val="FFFFFF" w:themeColor="background1"/>
                <w:sz w:val="24"/>
                <w:szCs w:val="24"/>
              </w:rPr>
              <w:t xml:space="preserve">Model: </w:t>
            </w:r>
            <w:r>
              <w:rPr>
                <w:rFonts w:ascii="Arial" w:hAnsi="Arial" w:cs="Arial"/>
                <w:b/>
                <w:color w:val="FFFFFF" w:themeColor="background1"/>
                <w:sz w:val="24"/>
                <w:szCs w:val="24"/>
              </w:rPr>
              <w:t>RSK-MBSW1-30C</w:t>
            </w:r>
          </w:p>
        </w:tc>
        <w:tc>
          <w:tcPr>
            <w:tcW w:w="3060" w:type="dxa"/>
            <w:shd w:val="clear" w:color="auto" w:fill="3B3838" w:themeFill="background2" w:themeFillShade="40"/>
          </w:tcPr>
          <w:p w14:paraId="744E331E" w14:textId="6274E6BB" w:rsidR="00B02318" w:rsidRPr="007B3959" w:rsidRDefault="00B02318" w:rsidP="00B02318">
            <w:pPr>
              <w:spacing w:afterAutospacing="0"/>
              <w:rPr>
                <w:rFonts w:ascii="Arial" w:hAnsi="Arial" w:cs="Arial"/>
                <w:b/>
                <w:color w:val="FFFFFF" w:themeColor="background1"/>
                <w:sz w:val="24"/>
                <w:szCs w:val="24"/>
              </w:rPr>
            </w:pPr>
            <w:r w:rsidRPr="007B3959">
              <w:rPr>
                <w:rFonts w:ascii="Arial" w:hAnsi="Arial" w:cs="Arial"/>
                <w:b/>
                <w:color w:val="FFFFFF" w:themeColor="background1"/>
                <w:sz w:val="24"/>
                <w:szCs w:val="24"/>
              </w:rPr>
              <w:t xml:space="preserve">Model: </w:t>
            </w:r>
            <w:r>
              <w:rPr>
                <w:rFonts w:ascii="Arial" w:hAnsi="Arial" w:cs="Arial"/>
                <w:b/>
                <w:color w:val="FFFFFF" w:themeColor="background1"/>
                <w:sz w:val="24"/>
                <w:szCs w:val="24"/>
              </w:rPr>
              <w:t>RSK-MBSW1-50C</w:t>
            </w:r>
          </w:p>
        </w:tc>
        <w:tc>
          <w:tcPr>
            <w:tcW w:w="3203" w:type="dxa"/>
            <w:shd w:val="clear" w:color="auto" w:fill="3B3838" w:themeFill="background2" w:themeFillShade="40"/>
          </w:tcPr>
          <w:p w14:paraId="50C5B1B5" w14:textId="2FF0C94C" w:rsidR="00B02318" w:rsidRPr="009643FC" w:rsidRDefault="00B02318" w:rsidP="00B02318">
            <w:pPr>
              <w:spacing w:afterAutospacing="0"/>
              <w:rPr>
                <w:rFonts w:ascii="Arial" w:hAnsi="Arial" w:cs="Arial"/>
                <w:b/>
                <w:color w:val="FF0000"/>
                <w:sz w:val="24"/>
                <w:szCs w:val="24"/>
              </w:rPr>
            </w:pPr>
            <w:r w:rsidRPr="007B3959">
              <w:rPr>
                <w:rFonts w:ascii="Arial" w:hAnsi="Arial" w:cs="Arial"/>
                <w:b/>
                <w:color w:val="FFFFFF" w:themeColor="background1"/>
                <w:sz w:val="24"/>
                <w:szCs w:val="24"/>
              </w:rPr>
              <w:t xml:space="preserve">Model: </w:t>
            </w:r>
            <w:r>
              <w:rPr>
                <w:rFonts w:ascii="Arial" w:hAnsi="Arial" w:cs="Arial"/>
                <w:b/>
                <w:color w:val="FFFFFF" w:themeColor="background1"/>
                <w:sz w:val="24"/>
                <w:szCs w:val="24"/>
              </w:rPr>
              <w:t>RSK-MBSW1-W</w:t>
            </w:r>
          </w:p>
        </w:tc>
      </w:tr>
      <w:tr w:rsidR="001819B0" w:rsidRPr="009643FC" w14:paraId="06BC46A6" w14:textId="77777777" w:rsidTr="00B02318">
        <w:tc>
          <w:tcPr>
            <w:tcW w:w="3060" w:type="dxa"/>
          </w:tcPr>
          <w:p w14:paraId="785D2DE3" w14:textId="3DC4FB2F" w:rsidR="001819B0" w:rsidRPr="007B3959"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MBSW1</w:t>
            </w:r>
            <w:r w:rsidRPr="007B3959">
              <w:rPr>
                <w:rFonts w:ascii="Arial" w:hAnsi="Arial" w:cs="Arial"/>
                <w:color w:val="000000" w:themeColor="text1"/>
                <w:sz w:val="20"/>
                <w:szCs w:val="20"/>
              </w:rPr>
              <w:t xml:space="preserve"> </w:t>
            </w:r>
            <w:r>
              <w:rPr>
                <w:rFonts w:ascii="Arial" w:hAnsi="Arial" w:cs="Arial"/>
                <w:color w:val="000000" w:themeColor="text1"/>
                <w:sz w:val="20"/>
                <w:szCs w:val="20"/>
              </w:rPr>
              <w:t xml:space="preserve">Cabled </w:t>
            </w:r>
            <w:r w:rsidRPr="007B3959">
              <w:rPr>
                <w:rFonts w:ascii="Arial" w:hAnsi="Arial" w:cs="Arial"/>
                <w:color w:val="000000" w:themeColor="text1"/>
                <w:sz w:val="20"/>
                <w:szCs w:val="20"/>
              </w:rPr>
              <w:t xml:space="preserve">Actuator </w:t>
            </w:r>
          </w:p>
        </w:tc>
        <w:tc>
          <w:tcPr>
            <w:tcW w:w="3060" w:type="dxa"/>
          </w:tcPr>
          <w:p w14:paraId="1FF76BCA" w14:textId="3B292221" w:rsidR="001819B0" w:rsidRPr="007B3959"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MBSW1</w:t>
            </w:r>
            <w:r w:rsidRPr="007B3959">
              <w:rPr>
                <w:rFonts w:ascii="Arial" w:hAnsi="Arial" w:cs="Arial"/>
                <w:color w:val="000000" w:themeColor="text1"/>
                <w:sz w:val="20"/>
                <w:szCs w:val="20"/>
              </w:rPr>
              <w:t xml:space="preserve"> </w:t>
            </w:r>
            <w:r>
              <w:rPr>
                <w:rFonts w:ascii="Arial" w:hAnsi="Arial" w:cs="Arial"/>
                <w:color w:val="000000" w:themeColor="text1"/>
                <w:sz w:val="20"/>
                <w:szCs w:val="20"/>
              </w:rPr>
              <w:t xml:space="preserve">Cabled </w:t>
            </w:r>
            <w:r w:rsidRPr="007B3959">
              <w:rPr>
                <w:rFonts w:ascii="Arial" w:hAnsi="Arial" w:cs="Arial"/>
                <w:color w:val="000000" w:themeColor="text1"/>
                <w:sz w:val="20"/>
                <w:szCs w:val="20"/>
              </w:rPr>
              <w:t xml:space="preserve">Actuator </w:t>
            </w:r>
          </w:p>
        </w:tc>
        <w:tc>
          <w:tcPr>
            <w:tcW w:w="3203" w:type="dxa"/>
          </w:tcPr>
          <w:p w14:paraId="582D37F6" w14:textId="33B201B6" w:rsidR="001819B0" w:rsidRPr="007B3959"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MBSW1</w:t>
            </w:r>
            <w:r w:rsidRPr="007B3959">
              <w:rPr>
                <w:rFonts w:ascii="Arial" w:hAnsi="Arial" w:cs="Arial"/>
                <w:color w:val="000000" w:themeColor="text1"/>
                <w:sz w:val="20"/>
                <w:szCs w:val="20"/>
              </w:rPr>
              <w:t xml:space="preserve"> </w:t>
            </w:r>
            <w:r>
              <w:rPr>
                <w:rFonts w:ascii="Arial" w:hAnsi="Arial" w:cs="Arial"/>
                <w:color w:val="000000" w:themeColor="text1"/>
                <w:sz w:val="20"/>
                <w:szCs w:val="20"/>
              </w:rPr>
              <w:t xml:space="preserve">Wireless </w:t>
            </w:r>
            <w:r w:rsidRPr="007B3959">
              <w:rPr>
                <w:rFonts w:ascii="Arial" w:hAnsi="Arial" w:cs="Arial"/>
                <w:color w:val="000000" w:themeColor="text1"/>
                <w:sz w:val="20"/>
                <w:szCs w:val="20"/>
              </w:rPr>
              <w:t xml:space="preserve">Actuator </w:t>
            </w:r>
          </w:p>
        </w:tc>
      </w:tr>
      <w:tr w:rsidR="001819B0" w:rsidRPr="009643FC" w14:paraId="2FFA2431" w14:textId="77777777" w:rsidTr="001819B0">
        <w:trPr>
          <w:trHeight w:val="1575"/>
        </w:trPr>
        <w:tc>
          <w:tcPr>
            <w:tcW w:w="3060" w:type="dxa"/>
          </w:tcPr>
          <w:p w14:paraId="4C5F5A5D" w14:textId="49E908DC" w:rsidR="001819B0" w:rsidRPr="007F4F60" w:rsidRDefault="001819B0" w:rsidP="001819B0">
            <w:pPr>
              <w:spacing w:afterAutospacing="0"/>
              <w:rPr>
                <w:rFonts w:ascii="Arial" w:hAnsi="Arial" w:cs="Arial"/>
                <w:sz w:val="20"/>
                <w:szCs w:val="20"/>
              </w:rPr>
            </w:pPr>
            <w:r w:rsidRPr="007F4F60">
              <w:rPr>
                <w:rFonts w:ascii="Arial" w:hAnsi="Arial" w:cs="Arial"/>
                <w:sz w:val="20"/>
                <w:szCs w:val="20"/>
              </w:rPr>
              <w:t>RTL-</w:t>
            </w:r>
            <w:r w:rsidR="007F4F60" w:rsidRPr="007F4F60">
              <w:rPr>
                <w:rFonts w:ascii="Arial" w:hAnsi="Arial" w:cs="Arial"/>
                <w:sz w:val="20"/>
                <w:szCs w:val="20"/>
              </w:rPr>
              <w:t>3</w:t>
            </w:r>
            <w:r w:rsidRPr="007F4F60">
              <w:rPr>
                <w:rFonts w:ascii="Arial" w:hAnsi="Arial" w:cs="Arial"/>
                <w:sz w:val="20"/>
                <w:szCs w:val="20"/>
              </w:rPr>
              <w:t xml:space="preserve"> Hand-held transmitter</w:t>
            </w:r>
          </w:p>
          <w:p w14:paraId="011A89B7" w14:textId="77777777" w:rsidR="001819B0" w:rsidRPr="007B3959" w:rsidRDefault="001819B0" w:rsidP="001819B0">
            <w:pPr>
              <w:spacing w:afterAutospacing="0"/>
              <w:rPr>
                <w:rFonts w:ascii="Arial" w:hAnsi="Arial" w:cs="Arial"/>
                <w:color w:val="000000" w:themeColor="text1"/>
                <w:sz w:val="20"/>
                <w:szCs w:val="20"/>
              </w:rPr>
            </w:pPr>
            <w:r w:rsidRPr="007B3959">
              <w:rPr>
                <w:rFonts w:ascii="Arial" w:hAnsi="Arial" w:cs="Arial"/>
                <w:color w:val="000000" w:themeColor="text1"/>
                <w:sz w:val="20"/>
                <w:szCs w:val="20"/>
              </w:rPr>
              <w:t>Milwaukee M18</w:t>
            </w:r>
            <w:r>
              <w:rPr>
                <w:rFonts w:ascii="Arial" w:hAnsi="Arial" w:cs="Arial"/>
                <w:color w:val="000000" w:themeColor="text1"/>
                <w:sz w:val="20"/>
                <w:szCs w:val="20"/>
              </w:rPr>
              <w:t>-CP2.0</w:t>
            </w:r>
            <w:r w:rsidRPr="007B3959">
              <w:rPr>
                <w:rFonts w:ascii="Arial" w:hAnsi="Arial" w:cs="Arial"/>
                <w:color w:val="000000" w:themeColor="text1"/>
                <w:sz w:val="20"/>
                <w:szCs w:val="20"/>
              </w:rPr>
              <w:t xml:space="preserve"> battery</w:t>
            </w:r>
          </w:p>
          <w:p w14:paraId="18C23112" w14:textId="77777777" w:rsidR="001819B0" w:rsidRDefault="001819B0" w:rsidP="001819B0">
            <w:pPr>
              <w:spacing w:afterAutospacing="0"/>
              <w:rPr>
                <w:rFonts w:ascii="Arial" w:hAnsi="Arial" w:cs="Arial"/>
                <w:color w:val="000000" w:themeColor="text1"/>
                <w:sz w:val="20"/>
                <w:szCs w:val="20"/>
              </w:rPr>
            </w:pPr>
            <w:r w:rsidRPr="007B3959">
              <w:rPr>
                <w:rFonts w:ascii="Arial" w:hAnsi="Arial" w:cs="Arial"/>
                <w:color w:val="000000" w:themeColor="text1"/>
                <w:sz w:val="20"/>
                <w:szCs w:val="20"/>
              </w:rPr>
              <w:t>Milwaukee M18 battery charger</w:t>
            </w:r>
          </w:p>
          <w:p w14:paraId="6189E97D" w14:textId="77777777" w:rsidR="001819B0"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30-foot cable</w:t>
            </w:r>
          </w:p>
          <w:p w14:paraId="74AB601D" w14:textId="77777777" w:rsidR="001819B0"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Instruction Manual</w:t>
            </w:r>
          </w:p>
          <w:p w14:paraId="5508F14C" w14:textId="1955ECCB" w:rsidR="001819B0"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Pelican Carrying Case</w:t>
            </w:r>
          </w:p>
        </w:tc>
        <w:tc>
          <w:tcPr>
            <w:tcW w:w="3060" w:type="dxa"/>
          </w:tcPr>
          <w:p w14:paraId="3DEC28BE" w14:textId="31FC3ACA" w:rsidR="001819B0" w:rsidRPr="007F4F60" w:rsidRDefault="001819B0" w:rsidP="001819B0">
            <w:pPr>
              <w:spacing w:afterAutospacing="0"/>
              <w:rPr>
                <w:rFonts w:ascii="Arial" w:hAnsi="Arial" w:cs="Arial"/>
                <w:sz w:val="20"/>
                <w:szCs w:val="20"/>
              </w:rPr>
            </w:pPr>
            <w:r w:rsidRPr="007F4F60">
              <w:rPr>
                <w:rFonts w:ascii="Arial" w:hAnsi="Arial" w:cs="Arial"/>
                <w:sz w:val="20"/>
                <w:szCs w:val="20"/>
              </w:rPr>
              <w:t>RTL-</w:t>
            </w:r>
            <w:r w:rsidR="007F4F60" w:rsidRPr="007F4F60">
              <w:rPr>
                <w:rFonts w:ascii="Arial" w:hAnsi="Arial" w:cs="Arial"/>
                <w:sz w:val="20"/>
                <w:szCs w:val="20"/>
              </w:rPr>
              <w:t>1</w:t>
            </w:r>
            <w:r w:rsidRPr="007F4F60">
              <w:rPr>
                <w:rFonts w:ascii="Arial" w:hAnsi="Arial" w:cs="Arial"/>
                <w:sz w:val="20"/>
                <w:szCs w:val="20"/>
              </w:rPr>
              <w:t xml:space="preserve"> Ha</w:t>
            </w:r>
            <w:r w:rsidR="007F4F60" w:rsidRPr="007F4F60">
              <w:rPr>
                <w:rFonts w:ascii="Arial" w:hAnsi="Arial" w:cs="Arial"/>
                <w:sz w:val="20"/>
                <w:szCs w:val="20"/>
              </w:rPr>
              <w:t>nd-held controller</w:t>
            </w:r>
          </w:p>
          <w:p w14:paraId="27E3D818" w14:textId="77777777" w:rsidR="001819B0" w:rsidRPr="007B3959" w:rsidRDefault="001819B0" w:rsidP="001819B0">
            <w:pPr>
              <w:spacing w:afterAutospacing="0"/>
              <w:rPr>
                <w:rFonts w:ascii="Arial" w:hAnsi="Arial" w:cs="Arial"/>
                <w:color w:val="000000" w:themeColor="text1"/>
                <w:sz w:val="20"/>
                <w:szCs w:val="20"/>
              </w:rPr>
            </w:pPr>
            <w:r w:rsidRPr="007B3959">
              <w:rPr>
                <w:rFonts w:ascii="Arial" w:hAnsi="Arial" w:cs="Arial"/>
                <w:color w:val="000000" w:themeColor="text1"/>
                <w:sz w:val="20"/>
                <w:szCs w:val="20"/>
              </w:rPr>
              <w:t>Milwaukee M18</w:t>
            </w:r>
            <w:r>
              <w:rPr>
                <w:rFonts w:ascii="Arial" w:hAnsi="Arial" w:cs="Arial"/>
                <w:color w:val="000000" w:themeColor="text1"/>
                <w:sz w:val="20"/>
                <w:szCs w:val="20"/>
              </w:rPr>
              <w:t>-CP2.0</w:t>
            </w:r>
            <w:r w:rsidRPr="007B3959">
              <w:rPr>
                <w:rFonts w:ascii="Arial" w:hAnsi="Arial" w:cs="Arial"/>
                <w:color w:val="000000" w:themeColor="text1"/>
                <w:sz w:val="20"/>
                <w:szCs w:val="20"/>
              </w:rPr>
              <w:t xml:space="preserve"> battery</w:t>
            </w:r>
          </w:p>
          <w:p w14:paraId="6AE5C6BD" w14:textId="77777777" w:rsidR="001819B0" w:rsidRDefault="001819B0" w:rsidP="001819B0">
            <w:pPr>
              <w:spacing w:afterAutospacing="0"/>
              <w:rPr>
                <w:rFonts w:ascii="Arial" w:hAnsi="Arial" w:cs="Arial"/>
                <w:color w:val="000000" w:themeColor="text1"/>
                <w:sz w:val="20"/>
                <w:szCs w:val="20"/>
              </w:rPr>
            </w:pPr>
            <w:r w:rsidRPr="007B3959">
              <w:rPr>
                <w:rFonts w:ascii="Arial" w:hAnsi="Arial" w:cs="Arial"/>
                <w:color w:val="000000" w:themeColor="text1"/>
                <w:sz w:val="20"/>
                <w:szCs w:val="20"/>
              </w:rPr>
              <w:t>Milwaukee M18 battery charger</w:t>
            </w:r>
          </w:p>
          <w:p w14:paraId="5609A62A" w14:textId="77777777" w:rsidR="001819B0"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50-foot cable</w:t>
            </w:r>
          </w:p>
          <w:p w14:paraId="490E9FBD" w14:textId="77777777" w:rsidR="001819B0"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Instruction Manual</w:t>
            </w:r>
          </w:p>
          <w:p w14:paraId="737CDD59" w14:textId="18F24057" w:rsidR="001819B0"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Pelican Carrying Case</w:t>
            </w:r>
          </w:p>
        </w:tc>
        <w:tc>
          <w:tcPr>
            <w:tcW w:w="3203" w:type="dxa"/>
          </w:tcPr>
          <w:p w14:paraId="1412E287" w14:textId="6341F9DC" w:rsidR="001819B0" w:rsidRPr="007F4F60" w:rsidRDefault="001819B0" w:rsidP="001819B0">
            <w:pPr>
              <w:spacing w:afterAutospacing="0"/>
              <w:rPr>
                <w:rFonts w:ascii="Arial" w:hAnsi="Arial" w:cs="Arial"/>
                <w:sz w:val="20"/>
                <w:szCs w:val="20"/>
              </w:rPr>
            </w:pPr>
            <w:r w:rsidRPr="007F4F60">
              <w:rPr>
                <w:rFonts w:ascii="Arial" w:hAnsi="Arial" w:cs="Arial"/>
                <w:sz w:val="20"/>
                <w:szCs w:val="20"/>
              </w:rPr>
              <w:t>RTL-</w:t>
            </w:r>
            <w:r w:rsidR="007F4F60" w:rsidRPr="007F4F60">
              <w:rPr>
                <w:rFonts w:ascii="Arial" w:hAnsi="Arial" w:cs="Arial"/>
                <w:sz w:val="20"/>
                <w:szCs w:val="20"/>
              </w:rPr>
              <w:t>1</w:t>
            </w:r>
            <w:r w:rsidRPr="007F4F60">
              <w:rPr>
                <w:rFonts w:ascii="Arial" w:hAnsi="Arial" w:cs="Arial"/>
                <w:sz w:val="20"/>
                <w:szCs w:val="20"/>
              </w:rPr>
              <w:t xml:space="preserve"> Hand-held </w:t>
            </w:r>
            <w:r w:rsidR="007F4F60" w:rsidRPr="007F4F60">
              <w:rPr>
                <w:rFonts w:ascii="Arial" w:hAnsi="Arial" w:cs="Arial"/>
                <w:sz w:val="20"/>
                <w:szCs w:val="20"/>
              </w:rPr>
              <w:t>controller</w:t>
            </w:r>
          </w:p>
          <w:p w14:paraId="33890F0A" w14:textId="77777777" w:rsidR="001819B0" w:rsidRPr="007B3959" w:rsidRDefault="001819B0" w:rsidP="001819B0">
            <w:pPr>
              <w:spacing w:afterAutospacing="0"/>
              <w:rPr>
                <w:rFonts w:ascii="Arial" w:hAnsi="Arial" w:cs="Arial"/>
                <w:color w:val="000000" w:themeColor="text1"/>
                <w:sz w:val="20"/>
                <w:szCs w:val="20"/>
              </w:rPr>
            </w:pPr>
            <w:r w:rsidRPr="007B3959">
              <w:rPr>
                <w:rFonts w:ascii="Arial" w:hAnsi="Arial" w:cs="Arial"/>
                <w:color w:val="000000" w:themeColor="text1"/>
                <w:sz w:val="20"/>
                <w:szCs w:val="20"/>
              </w:rPr>
              <w:t>Milwaukee M18</w:t>
            </w:r>
            <w:r>
              <w:rPr>
                <w:rFonts w:ascii="Arial" w:hAnsi="Arial" w:cs="Arial"/>
                <w:color w:val="000000" w:themeColor="text1"/>
                <w:sz w:val="20"/>
                <w:szCs w:val="20"/>
              </w:rPr>
              <w:t>-CP2.0</w:t>
            </w:r>
            <w:r w:rsidRPr="007B3959">
              <w:rPr>
                <w:rFonts w:ascii="Arial" w:hAnsi="Arial" w:cs="Arial"/>
                <w:color w:val="000000" w:themeColor="text1"/>
                <w:sz w:val="20"/>
                <w:szCs w:val="20"/>
              </w:rPr>
              <w:t xml:space="preserve"> battery</w:t>
            </w:r>
          </w:p>
          <w:p w14:paraId="749B63EB" w14:textId="77777777" w:rsidR="001819B0" w:rsidRDefault="001819B0" w:rsidP="001819B0">
            <w:pPr>
              <w:spacing w:afterAutospacing="0"/>
              <w:rPr>
                <w:rFonts w:ascii="Arial" w:hAnsi="Arial" w:cs="Arial"/>
                <w:color w:val="000000" w:themeColor="text1"/>
                <w:sz w:val="20"/>
                <w:szCs w:val="20"/>
              </w:rPr>
            </w:pPr>
            <w:r w:rsidRPr="007B3959">
              <w:rPr>
                <w:rFonts w:ascii="Arial" w:hAnsi="Arial" w:cs="Arial"/>
                <w:color w:val="000000" w:themeColor="text1"/>
                <w:sz w:val="20"/>
                <w:szCs w:val="20"/>
              </w:rPr>
              <w:t>Milwaukee M18 battery charge</w:t>
            </w:r>
            <w:r>
              <w:rPr>
                <w:rFonts w:ascii="Arial" w:hAnsi="Arial" w:cs="Arial"/>
                <w:color w:val="000000" w:themeColor="text1"/>
                <w:sz w:val="20"/>
                <w:szCs w:val="20"/>
              </w:rPr>
              <w:t>r</w:t>
            </w:r>
          </w:p>
          <w:p w14:paraId="105540A8" w14:textId="77777777" w:rsidR="001819B0"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Instruction Manual</w:t>
            </w:r>
          </w:p>
          <w:p w14:paraId="7FEF091F" w14:textId="0CCAC429" w:rsidR="001819B0" w:rsidRPr="007B3959" w:rsidRDefault="001819B0" w:rsidP="001819B0">
            <w:pPr>
              <w:spacing w:afterAutospacing="0"/>
              <w:rPr>
                <w:rFonts w:ascii="Arial" w:hAnsi="Arial" w:cs="Arial"/>
                <w:color w:val="000000" w:themeColor="text1"/>
                <w:sz w:val="20"/>
                <w:szCs w:val="20"/>
              </w:rPr>
            </w:pPr>
            <w:r>
              <w:rPr>
                <w:rFonts w:ascii="Arial" w:hAnsi="Arial" w:cs="Arial"/>
                <w:color w:val="000000" w:themeColor="text1"/>
                <w:sz w:val="20"/>
                <w:szCs w:val="20"/>
              </w:rPr>
              <w:t>Pelican Carrying Case</w:t>
            </w:r>
          </w:p>
        </w:tc>
      </w:tr>
    </w:tbl>
    <w:p w14:paraId="784C559A" w14:textId="77777777" w:rsidR="00B86FAD" w:rsidRPr="009643FC" w:rsidRDefault="00B86FAD" w:rsidP="00F33BBF">
      <w:pPr>
        <w:spacing w:after="0" w:afterAutospacing="0"/>
        <w:rPr>
          <w:rFonts w:ascii="Arial" w:hAnsi="Arial" w:cs="Arial"/>
          <w:color w:val="FF0000"/>
        </w:rPr>
      </w:pPr>
    </w:p>
    <w:p w14:paraId="237CFD04" w14:textId="77777777" w:rsidR="00E46020" w:rsidRPr="009643FC" w:rsidRDefault="00E46020" w:rsidP="00F33BBF">
      <w:pPr>
        <w:spacing w:after="0" w:afterAutospacing="0"/>
        <w:rPr>
          <w:rFonts w:ascii="Arial" w:hAnsi="Arial" w:cs="Arial"/>
          <w:color w:val="FF0000"/>
          <w:sz w:val="36"/>
          <w:szCs w:val="36"/>
        </w:rPr>
      </w:pPr>
    </w:p>
    <w:p w14:paraId="0D0356E7" w14:textId="77777777" w:rsidR="00405F85" w:rsidRPr="002A2342" w:rsidRDefault="00405F85" w:rsidP="00F33BBF">
      <w:pPr>
        <w:spacing w:after="0" w:afterAutospacing="0"/>
        <w:rPr>
          <w:rFonts w:ascii="Arial" w:hAnsi="Arial" w:cs="Arial"/>
          <w:color w:val="000000" w:themeColor="text1"/>
          <w:sz w:val="32"/>
          <w:szCs w:val="32"/>
        </w:rPr>
      </w:pPr>
      <w:r w:rsidRPr="002A2342">
        <w:rPr>
          <w:rFonts w:ascii="Arial" w:hAnsi="Arial" w:cs="Arial"/>
          <w:color w:val="000000" w:themeColor="text1"/>
          <w:sz w:val="32"/>
          <w:szCs w:val="32"/>
        </w:rPr>
        <w:t xml:space="preserve">2.0 </w:t>
      </w:r>
      <w:r w:rsidR="00E46020" w:rsidRPr="002A2342">
        <w:rPr>
          <w:rFonts w:ascii="Arial" w:hAnsi="Arial" w:cs="Arial"/>
          <w:color w:val="000000" w:themeColor="text1"/>
          <w:sz w:val="32"/>
          <w:szCs w:val="32"/>
        </w:rPr>
        <w:t xml:space="preserve">   </w:t>
      </w:r>
      <w:r w:rsidRPr="002A2342">
        <w:rPr>
          <w:rFonts w:ascii="Arial" w:hAnsi="Arial" w:cs="Arial"/>
          <w:color w:val="000000" w:themeColor="text1"/>
          <w:sz w:val="32"/>
          <w:szCs w:val="32"/>
        </w:rPr>
        <w:t>General Safety Information:</w:t>
      </w:r>
    </w:p>
    <w:p w14:paraId="5429843A" w14:textId="77777777" w:rsidR="00CB4417" w:rsidRPr="009643FC" w:rsidRDefault="00DB1E8F" w:rsidP="00F33BBF">
      <w:pPr>
        <w:spacing w:after="0" w:afterAutospacing="0"/>
        <w:rPr>
          <w:rFonts w:ascii="Arial" w:hAnsi="Arial" w:cs="Arial"/>
          <w:color w:val="FF0000"/>
          <w:sz w:val="36"/>
          <w:szCs w:val="36"/>
        </w:rPr>
      </w:pPr>
      <w:r w:rsidRPr="009643FC">
        <w:rPr>
          <w:rFonts w:ascii="Arial" w:hAnsi="Arial" w:cs="Arial"/>
          <w:noProof/>
          <w:color w:val="FF0000"/>
          <w:sz w:val="36"/>
          <w:szCs w:val="36"/>
        </w:rPr>
        <mc:AlternateContent>
          <mc:Choice Requires="wps">
            <w:drawing>
              <wp:anchor distT="0" distB="0" distL="114300" distR="114300" simplePos="0" relativeHeight="251662336" behindDoc="0" locked="0" layoutInCell="1" allowOverlap="1" wp14:anchorId="41E61874" wp14:editId="3344F93A">
                <wp:simplePos x="0" y="0"/>
                <wp:positionH relativeFrom="margin">
                  <wp:posOffset>57150</wp:posOffset>
                </wp:positionH>
                <wp:positionV relativeFrom="paragraph">
                  <wp:posOffset>161925</wp:posOffset>
                </wp:positionV>
                <wp:extent cx="6086475" cy="14287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086475"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67932" w14:textId="77777777" w:rsidR="00390EA5" w:rsidRDefault="00390EA5">
                            <w:pPr>
                              <w:rPr>
                                <w:rFonts w:ascii="Corbel" w:hAnsi="Corbel"/>
                                <w:sz w:val="20"/>
                                <w:szCs w:val="20"/>
                              </w:rPr>
                            </w:pPr>
                            <w:r>
                              <w:rPr>
                                <w:noProof/>
                              </w:rPr>
                              <w:drawing>
                                <wp:inline distT="0" distB="0" distL="0" distR="0" wp14:anchorId="7F782DAA" wp14:editId="407CDC1A">
                                  <wp:extent cx="5897245" cy="2711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7245" cy="271145"/>
                                          </a:xfrm>
                                          <a:prstGeom prst="rect">
                                            <a:avLst/>
                                          </a:prstGeom>
                                        </pic:spPr>
                                      </pic:pic>
                                    </a:graphicData>
                                  </a:graphic>
                                </wp:inline>
                              </w:drawing>
                            </w:r>
                            <w:r w:rsidRPr="00405F85">
                              <w:rPr>
                                <w:b/>
                              </w:rPr>
                              <w:t>HAZARD OF ELECTRIC SHOCK, EXPLOSION, OR ARC FLASH</w:t>
                            </w:r>
                            <w:r>
                              <w:rPr>
                                <w:b/>
                              </w:rPr>
                              <w:br/>
                            </w:r>
                            <w:r w:rsidRPr="0084468C">
                              <w:rPr>
                                <w:rFonts w:ascii="Corbel" w:hAnsi="Corbel"/>
                                <w:sz w:val="20"/>
                                <w:szCs w:val="20"/>
                              </w:rPr>
                              <w:t xml:space="preserve">  </w:t>
                            </w:r>
                            <w:r>
                              <w:rPr>
                                <w:rFonts w:ascii="Calibri" w:hAnsi="Calibri"/>
                                <w:sz w:val="20"/>
                                <w:szCs w:val="20"/>
                              </w:rPr>
                              <w:t xml:space="preserve">•  </w:t>
                            </w:r>
                            <w:r w:rsidRPr="0084468C">
                              <w:rPr>
                                <w:rFonts w:ascii="Corbel" w:hAnsi="Corbel"/>
                                <w:sz w:val="20"/>
                                <w:szCs w:val="20"/>
                              </w:rPr>
                              <w:t>This equipment must only be installed by qualified personnel.</w:t>
                            </w:r>
                            <w:r w:rsidRPr="0084468C">
                              <w:rPr>
                                <w:rFonts w:ascii="Corbel" w:hAnsi="Corbel"/>
                                <w:sz w:val="20"/>
                                <w:szCs w:val="20"/>
                              </w:rPr>
                              <w:br/>
                              <w:t xml:space="preserve">  </w:t>
                            </w:r>
                            <w:r>
                              <w:rPr>
                                <w:rFonts w:ascii="Calibri" w:hAnsi="Calibri"/>
                                <w:sz w:val="20"/>
                                <w:szCs w:val="20"/>
                              </w:rPr>
                              <w:t xml:space="preserve">•  </w:t>
                            </w:r>
                            <w:r w:rsidRPr="0084468C">
                              <w:rPr>
                                <w:rFonts w:ascii="Corbel" w:hAnsi="Corbel"/>
                                <w:sz w:val="20"/>
                                <w:szCs w:val="20"/>
                              </w:rPr>
                              <w:t>Only use this equipment after reading and understanding all of the instructions contained in this manual.</w:t>
                            </w:r>
                            <w:r>
                              <w:rPr>
                                <w:rFonts w:ascii="Corbel" w:hAnsi="Corbel"/>
                                <w:sz w:val="20"/>
                                <w:szCs w:val="20"/>
                              </w:rPr>
                              <w:br/>
                              <w:t xml:space="preserve">  </w:t>
                            </w:r>
                            <w:r>
                              <w:rPr>
                                <w:rFonts w:ascii="Calibri" w:hAnsi="Calibri"/>
                                <w:sz w:val="20"/>
                                <w:szCs w:val="20"/>
                              </w:rPr>
                              <w:t xml:space="preserve">•  </w:t>
                            </w:r>
                            <w:r>
                              <w:rPr>
                                <w:rFonts w:ascii="Corbel" w:hAnsi="Corbel"/>
                                <w:sz w:val="20"/>
                                <w:szCs w:val="20"/>
                              </w:rPr>
                              <w:t>Follow electrical safe work practices.  See NFPA 70E or CSA Z462</w:t>
                            </w:r>
                          </w:p>
                          <w:p w14:paraId="77A43CE4" w14:textId="77777777" w:rsidR="00390EA5" w:rsidRPr="0084468C" w:rsidRDefault="00390EA5">
                            <w:pPr>
                              <w:rPr>
                                <w:rFonts w:ascii="Arial Rounded MT Bold" w:hAnsi="Arial Rounded MT Bold"/>
                                <w:b/>
                              </w:rPr>
                            </w:pPr>
                            <w:r w:rsidRPr="0084468C">
                              <w:rPr>
                                <w:rFonts w:ascii="Corbel" w:hAnsi="Corbel"/>
                                <w:b/>
                                <w:sz w:val="20"/>
                                <w:szCs w:val="20"/>
                              </w:rPr>
                              <w:t>FAILURE TO FOLLOW THESE INSTRUCTIONS COULD RESULT IN DEATH OR SERIOUS INJURY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E61874" id="_x0000_t202" coordsize="21600,21600" o:spt="202" path="m,l,21600r21600,l21600,xe">
                <v:stroke joinstyle="miter"/>
                <v:path gradientshapeok="t" o:connecttype="rect"/>
              </v:shapetype>
              <v:shape id="Text Box 7" o:spid="_x0000_s1026" type="#_x0000_t202" style="position:absolute;margin-left:4.5pt;margin-top:12.75pt;width:479.25pt;height:11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TflAIAALMFAAAOAAAAZHJzL2Uyb0RvYy54bWysVE1v2zAMvQ/YfxB0X51kadMFdYqsRYcB&#10;xVqsHXpWZKkxKouapCTufv2eZCdNPy4ddrFJ8ZEin0ienLaNYWvlQ0225MODAWfKSqpqe1/yX7cX&#10;n445C1HYShiyquSPKvDT2ccPJxs3VSNakqmUZwhiw3TjSr6M0U2LIsilakQ4IKcsjJp8IyJUf19U&#10;XmwQvTHFaDA4KjbkK+dJqhBwet4Z+SzH11rJeKV1UJGZkiO3mL8+fxfpW8xOxPTeC7esZZ+G+Ics&#10;GlFbXLoLdS6iYCtfvwrV1NJTIB0PJDUFaV1LlWtANcPBi2pulsKpXAvICW5HU/h/YeWP9bVndVXy&#10;CWdWNHiiW9VG9pVaNknsbFyYAnTjAIstjvHK2/OAw1R0q32T/iiHwQ6eH3fcpmASh0eD46Px5JAz&#10;CdtwPDqeHGb2iyd350P8pqhhSSi5x+NlTsX6MkSkAugWkm4LZOrqojYmK6lh1JnxbC3w1CbmJOHx&#10;DGUs2yCVz7j6VYQUeue/MEI+pDKfR4BmbPJUubX6tBJFHRVZio9GJYyxP5UGtZmRN3IUUiq7yzOj&#10;E0qjovc49vinrN7j3NUBj3wz2bhzbmpLvmPpObXVw5Za3eFB0l7dSYztou1bZ0HVIzrHUzd5wcmL&#10;GkRfihCvhceooVmwPuIVPtoQXod6ibMl+T9vnSc8JgBWzjYY3ZKH3yvhFWfmu8VsfBmOx2nWszI+&#10;nIyg+H3LYt9iV80ZoWWGWFROZjHho9mK2lNzhy0zT7fCJKzE3SWPW/EsdgsFW0qq+TyDMN1OxEt7&#10;42QKnehNDXbb3gnv+gaPmI0ftB1yMX3R5x02eVqaryLpOg9BIrhjtScemyH3ab/F0urZ1zPqadfO&#10;/gIAAP//AwBQSwMEFAAGAAgAAAAhAL1iLevcAAAACAEAAA8AAABkcnMvZG93bnJldi54bWxMj8FO&#10;wzAQRO9I/IO1lbhRp5VSkhCnAlS4cKJFnN14a1vE68h20/D3uCe47e6MZt+029kNbMIQrScBq2UB&#10;DKn3ypIW8Hl4va+AxSRJycETCvjBCNvu9qaVjfIX+sBpnzTLIRQbKcCkNDacx96gk3HpR6SsnXxw&#10;MuU1aK6CvORwN/B1UWy4k5byByNHfDHYf+/PTsDuWde6r2Qwu0pZO81fp3f9JsTdYn56BJZwTn9m&#10;uOJndOgy09GfSUU2CKhzkyRgXZbAslxvHvJwvB6KEnjX8v8Ful8AAAD//wMAUEsBAi0AFAAGAAgA&#10;AAAhALaDOJL+AAAA4QEAABMAAAAAAAAAAAAAAAAAAAAAAFtDb250ZW50X1R5cGVzXS54bWxQSwEC&#10;LQAUAAYACAAAACEAOP0h/9YAAACUAQAACwAAAAAAAAAAAAAAAAAvAQAAX3JlbHMvLnJlbHNQSwEC&#10;LQAUAAYACAAAACEAVs9035QCAACzBQAADgAAAAAAAAAAAAAAAAAuAgAAZHJzL2Uyb0RvYy54bWxQ&#10;SwECLQAUAAYACAAAACEAvWIt69wAAAAIAQAADwAAAAAAAAAAAAAAAADuBAAAZHJzL2Rvd25yZXYu&#10;eG1sUEsFBgAAAAAEAAQA8wAAAPcFAAAAAA==&#10;" fillcolor="white [3201]" strokeweight=".5pt">
                <v:textbox>
                  <w:txbxContent>
                    <w:p w14:paraId="31467932" w14:textId="77777777" w:rsidR="00390EA5" w:rsidRDefault="00390EA5">
                      <w:pPr>
                        <w:rPr>
                          <w:rFonts w:ascii="Corbel" w:hAnsi="Corbel"/>
                          <w:sz w:val="20"/>
                          <w:szCs w:val="20"/>
                        </w:rPr>
                      </w:pPr>
                      <w:r>
                        <w:rPr>
                          <w:noProof/>
                        </w:rPr>
                        <w:drawing>
                          <wp:inline distT="0" distB="0" distL="0" distR="0" wp14:anchorId="7F782DAA" wp14:editId="407CDC1A">
                            <wp:extent cx="5897245" cy="2711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7245" cy="271145"/>
                                    </a:xfrm>
                                    <a:prstGeom prst="rect">
                                      <a:avLst/>
                                    </a:prstGeom>
                                  </pic:spPr>
                                </pic:pic>
                              </a:graphicData>
                            </a:graphic>
                          </wp:inline>
                        </w:drawing>
                      </w:r>
                      <w:r w:rsidRPr="00405F85">
                        <w:rPr>
                          <w:b/>
                        </w:rPr>
                        <w:t>HAZARD OF ELECTRIC SHOCK, EXPLOSION, OR ARC FLASH</w:t>
                      </w:r>
                      <w:r>
                        <w:rPr>
                          <w:b/>
                        </w:rPr>
                        <w:br/>
                      </w:r>
                      <w:r w:rsidRPr="0084468C">
                        <w:rPr>
                          <w:rFonts w:ascii="Corbel" w:hAnsi="Corbel"/>
                          <w:sz w:val="20"/>
                          <w:szCs w:val="20"/>
                        </w:rPr>
                        <w:t xml:space="preserve">  </w:t>
                      </w:r>
                      <w:r>
                        <w:rPr>
                          <w:rFonts w:ascii="Calibri" w:hAnsi="Calibri"/>
                          <w:sz w:val="20"/>
                          <w:szCs w:val="20"/>
                        </w:rPr>
                        <w:t xml:space="preserve">•  </w:t>
                      </w:r>
                      <w:r w:rsidRPr="0084468C">
                        <w:rPr>
                          <w:rFonts w:ascii="Corbel" w:hAnsi="Corbel"/>
                          <w:sz w:val="20"/>
                          <w:szCs w:val="20"/>
                        </w:rPr>
                        <w:t>This equipment must only be installed by qualified personnel.</w:t>
                      </w:r>
                      <w:r w:rsidRPr="0084468C">
                        <w:rPr>
                          <w:rFonts w:ascii="Corbel" w:hAnsi="Corbel"/>
                          <w:sz w:val="20"/>
                          <w:szCs w:val="20"/>
                        </w:rPr>
                        <w:br/>
                        <w:t xml:space="preserve">  </w:t>
                      </w:r>
                      <w:r>
                        <w:rPr>
                          <w:rFonts w:ascii="Calibri" w:hAnsi="Calibri"/>
                          <w:sz w:val="20"/>
                          <w:szCs w:val="20"/>
                        </w:rPr>
                        <w:t xml:space="preserve">•  </w:t>
                      </w:r>
                      <w:r w:rsidRPr="0084468C">
                        <w:rPr>
                          <w:rFonts w:ascii="Corbel" w:hAnsi="Corbel"/>
                          <w:sz w:val="20"/>
                          <w:szCs w:val="20"/>
                        </w:rPr>
                        <w:t>Only use this equipment after reading and understanding all of the instructions contained in this manual.</w:t>
                      </w:r>
                      <w:r>
                        <w:rPr>
                          <w:rFonts w:ascii="Corbel" w:hAnsi="Corbel"/>
                          <w:sz w:val="20"/>
                          <w:szCs w:val="20"/>
                        </w:rPr>
                        <w:br/>
                        <w:t xml:space="preserve">  </w:t>
                      </w:r>
                      <w:r>
                        <w:rPr>
                          <w:rFonts w:ascii="Calibri" w:hAnsi="Calibri"/>
                          <w:sz w:val="20"/>
                          <w:szCs w:val="20"/>
                        </w:rPr>
                        <w:t xml:space="preserve">•  </w:t>
                      </w:r>
                      <w:r>
                        <w:rPr>
                          <w:rFonts w:ascii="Corbel" w:hAnsi="Corbel"/>
                          <w:sz w:val="20"/>
                          <w:szCs w:val="20"/>
                        </w:rPr>
                        <w:t>Follow electrical safe work practices.  See NFPA 70E or CSA Z462</w:t>
                      </w:r>
                    </w:p>
                    <w:p w14:paraId="77A43CE4" w14:textId="77777777" w:rsidR="00390EA5" w:rsidRPr="0084468C" w:rsidRDefault="00390EA5">
                      <w:pPr>
                        <w:rPr>
                          <w:rFonts w:ascii="Arial Rounded MT Bold" w:hAnsi="Arial Rounded MT Bold"/>
                          <w:b/>
                        </w:rPr>
                      </w:pPr>
                      <w:r w:rsidRPr="0084468C">
                        <w:rPr>
                          <w:rFonts w:ascii="Corbel" w:hAnsi="Corbel"/>
                          <w:b/>
                          <w:sz w:val="20"/>
                          <w:szCs w:val="20"/>
                        </w:rPr>
                        <w:t>FAILURE TO FOLLOW THESE INSTRUCTIONS COULD RESULT IN DEATH OR SERIOUS INJURY</w:t>
                      </w:r>
                    </w:p>
                  </w:txbxContent>
                </v:textbox>
                <w10:wrap anchorx="margin"/>
              </v:shape>
            </w:pict>
          </mc:Fallback>
        </mc:AlternateContent>
      </w:r>
    </w:p>
    <w:p w14:paraId="57C29AA2" w14:textId="77777777" w:rsidR="00405F85" w:rsidRPr="009643FC" w:rsidRDefault="00405F85" w:rsidP="00F33BBF">
      <w:pPr>
        <w:spacing w:after="0" w:afterAutospacing="0"/>
        <w:rPr>
          <w:noProof/>
          <w:color w:val="FF0000"/>
        </w:rPr>
      </w:pPr>
    </w:p>
    <w:p w14:paraId="5FB31277" w14:textId="77777777" w:rsidR="00405F85" w:rsidRPr="009643FC" w:rsidRDefault="00405F85" w:rsidP="00F33BBF">
      <w:pPr>
        <w:spacing w:after="0" w:afterAutospacing="0"/>
        <w:rPr>
          <w:noProof/>
          <w:color w:val="FF0000"/>
        </w:rPr>
      </w:pPr>
    </w:p>
    <w:p w14:paraId="73D8425C" w14:textId="77777777" w:rsidR="00405F85" w:rsidRPr="009643FC" w:rsidRDefault="00405F85" w:rsidP="00F33BBF">
      <w:pPr>
        <w:spacing w:after="0" w:afterAutospacing="0"/>
        <w:rPr>
          <w:noProof/>
          <w:color w:val="FF0000"/>
        </w:rPr>
      </w:pPr>
    </w:p>
    <w:p w14:paraId="4A76A92D" w14:textId="77777777" w:rsidR="00405F85" w:rsidRPr="009643FC" w:rsidRDefault="00405F85" w:rsidP="00F33BBF">
      <w:pPr>
        <w:spacing w:after="0" w:afterAutospacing="0"/>
        <w:rPr>
          <w:noProof/>
          <w:color w:val="FF0000"/>
        </w:rPr>
      </w:pPr>
    </w:p>
    <w:p w14:paraId="4544F099" w14:textId="77777777" w:rsidR="00DB1E8F" w:rsidRPr="009643FC" w:rsidRDefault="00DB1E8F" w:rsidP="00F33BBF">
      <w:pPr>
        <w:spacing w:after="0" w:afterAutospacing="0"/>
        <w:rPr>
          <w:noProof/>
          <w:color w:val="FF0000"/>
        </w:rPr>
      </w:pPr>
    </w:p>
    <w:p w14:paraId="00CF01D7" w14:textId="77777777" w:rsidR="00DB1E8F" w:rsidRPr="009643FC" w:rsidRDefault="00DB1E8F" w:rsidP="00F33BBF">
      <w:pPr>
        <w:spacing w:after="0" w:afterAutospacing="0"/>
        <w:rPr>
          <w:noProof/>
          <w:color w:val="FF0000"/>
        </w:rPr>
      </w:pPr>
    </w:p>
    <w:p w14:paraId="208649EF" w14:textId="77777777" w:rsidR="00DB1E8F" w:rsidRPr="009643FC" w:rsidRDefault="00DB1E8F" w:rsidP="00F33BBF">
      <w:pPr>
        <w:spacing w:after="0" w:afterAutospacing="0"/>
        <w:rPr>
          <w:noProof/>
          <w:color w:val="FF0000"/>
        </w:rPr>
      </w:pPr>
    </w:p>
    <w:p w14:paraId="5ACF0B79" w14:textId="77777777" w:rsidR="00405F85" w:rsidRPr="002A2342" w:rsidRDefault="00405F85" w:rsidP="00F33BBF">
      <w:pPr>
        <w:spacing w:after="0" w:afterAutospacing="0"/>
        <w:rPr>
          <w:noProof/>
          <w:color w:val="000000" w:themeColor="text1"/>
        </w:rPr>
      </w:pPr>
    </w:p>
    <w:p w14:paraId="53F80865" w14:textId="2E584380" w:rsidR="00405F85" w:rsidRDefault="00405F85" w:rsidP="00F33BBF">
      <w:pPr>
        <w:spacing w:after="0" w:afterAutospacing="0"/>
        <w:rPr>
          <w:noProof/>
          <w:color w:val="000000" w:themeColor="text1"/>
        </w:rPr>
      </w:pPr>
    </w:p>
    <w:p w14:paraId="6D66EE58" w14:textId="77777777" w:rsidR="003271AA" w:rsidRPr="002A2342" w:rsidRDefault="003271AA" w:rsidP="00F33BBF">
      <w:pPr>
        <w:tabs>
          <w:tab w:val="left" w:pos="900"/>
          <w:tab w:val="left" w:pos="4110"/>
        </w:tabs>
        <w:spacing w:after="0" w:afterAutospacing="0"/>
        <w:rPr>
          <w:rFonts w:ascii="Arial" w:hAnsi="Arial" w:cs="Arial"/>
          <w:color w:val="000000" w:themeColor="text1"/>
          <w:sz w:val="32"/>
          <w:szCs w:val="32"/>
        </w:rPr>
      </w:pPr>
      <w:r w:rsidRPr="002A2342">
        <w:rPr>
          <w:rFonts w:ascii="Arial" w:hAnsi="Arial" w:cs="Arial"/>
          <w:color w:val="000000" w:themeColor="text1"/>
          <w:sz w:val="32"/>
          <w:szCs w:val="32"/>
        </w:rPr>
        <w:t>2.1</w:t>
      </w:r>
      <w:r w:rsidR="00556EFB" w:rsidRPr="002A2342">
        <w:rPr>
          <w:rFonts w:ascii="Arial" w:hAnsi="Arial" w:cs="Arial"/>
          <w:color w:val="000000" w:themeColor="text1"/>
          <w:sz w:val="32"/>
          <w:szCs w:val="32"/>
        </w:rPr>
        <w:tab/>
      </w:r>
      <w:r w:rsidRPr="002A2342">
        <w:rPr>
          <w:rFonts w:ascii="Arial" w:hAnsi="Arial" w:cs="Arial"/>
          <w:color w:val="000000" w:themeColor="text1"/>
          <w:sz w:val="32"/>
          <w:szCs w:val="32"/>
        </w:rPr>
        <w:t>Arc-blast Hazards</w:t>
      </w:r>
    </w:p>
    <w:p w14:paraId="20D29623" w14:textId="77777777" w:rsidR="00F33BBF" w:rsidRPr="002A2342" w:rsidRDefault="00F33BBF" w:rsidP="00F33BBF">
      <w:pPr>
        <w:tabs>
          <w:tab w:val="left" w:pos="4110"/>
        </w:tabs>
        <w:spacing w:after="0" w:afterAutospacing="0"/>
        <w:rPr>
          <w:rFonts w:ascii="Arial" w:hAnsi="Arial" w:cs="Arial"/>
          <w:color w:val="000000" w:themeColor="text1"/>
          <w:sz w:val="24"/>
          <w:szCs w:val="24"/>
        </w:rPr>
      </w:pPr>
    </w:p>
    <w:p w14:paraId="49D69368" w14:textId="77777777" w:rsidR="003271AA" w:rsidRPr="002A2342" w:rsidRDefault="003271AA" w:rsidP="00F33BBF">
      <w:pPr>
        <w:tabs>
          <w:tab w:val="left" w:pos="4110"/>
        </w:tabs>
        <w:spacing w:after="0" w:afterAutospacing="0"/>
        <w:rPr>
          <w:rFonts w:ascii="Arial" w:hAnsi="Arial" w:cs="Arial"/>
          <w:color w:val="000000" w:themeColor="text1"/>
          <w:sz w:val="20"/>
          <w:szCs w:val="20"/>
        </w:rPr>
      </w:pPr>
      <w:r w:rsidRPr="002A2342">
        <w:rPr>
          <w:rFonts w:ascii="Arial" w:hAnsi="Arial" w:cs="Arial"/>
          <w:color w:val="000000" w:themeColor="text1"/>
          <w:sz w:val="20"/>
          <w:szCs w:val="20"/>
        </w:rPr>
        <w:t>The hazards associated with electrical arc-blasts are well documented. Studies conducted by numerous industries and professional organizations have sought t</w:t>
      </w:r>
      <w:r w:rsidR="0084468C" w:rsidRPr="002A2342">
        <w:rPr>
          <w:rFonts w:ascii="Arial" w:hAnsi="Arial" w:cs="Arial"/>
          <w:color w:val="000000" w:themeColor="text1"/>
          <w:sz w:val="20"/>
          <w:szCs w:val="20"/>
        </w:rPr>
        <w:t xml:space="preserve">o quantify the intensity of arc </w:t>
      </w:r>
      <w:r w:rsidRPr="002A2342">
        <w:rPr>
          <w:rFonts w:ascii="Arial" w:hAnsi="Arial" w:cs="Arial"/>
          <w:color w:val="000000" w:themeColor="text1"/>
          <w:sz w:val="20"/>
          <w:szCs w:val="20"/>
        </w:rPr>
        <w:t>blast, the risks to personnel, and various methodologies for mitigating the risks.</w:t>
      </w:r>
    </w:p>
    <w:p w14:paraId="47E1DCB0" w14:textId="77777777" w:rsidR="00F33BBF" w:rsidRPr="009643FC" w:rsidRDefault="00F33BBF" w:rsidP="00F33BBF">
      <w:pPr>
        <w:tabs>
          <w:tab w:val="left" w:pos="4110"/>
        </w:tabs>
        <w:spacing w:after="0" w:afterAutospacing="0"/>
        <w:rPr>
          <w:rFonts w:ascii="Arial" w:hAnsi="Arial" w:cs="Arial"/>
          <w:color w:val="FF0000"/>
          <w:sz w:val="20"/>
          <w:szCs w:val="20"/>
        </w:rPr>
      </w:pPr>
    </w:p>
    <w:p w14:paraId="2181F3DC" w14:textId="766E559B" w:rsidR="003271AA" w:rsidRPr="002A2342" w:rsidRDefault="003271AA" w:rsidP="00F33BBF">
      <w:pPr>
        <w:tabs>
          <w:tab w:val="left" w:pos="4110"/>
        </w:tabs>
        <w:spacing w:after="0" w:afterAutospacing="0"/>
        <w:rPr>
          <w:rFonts w:ascii="Arial" w:hAnsi="Arial" w:cs="Arial"/>
          <w:color w:val="000000" w:themeColor="text1"/>
          <w:sz w:val="20"/>
          <w:szCs w:val="20"/>
        </w:rPr>
      </w:pPr>
      <w:r w:rsidRPr="002A2342">
        <w:rPr>
          <w:rFonts w:ascii="Arial" w:hAnsi="Arial" w:cs="Arial"/>
          <w:color w:val="000000" w:themeColor="text1"/>
          <w:sz w:val="20"/>
          <w:szCs w:val="20"/>
        </w:rPr>
        <w:t>Without a doub</w:t>
      </w:r>
      <w:r w:rsidR="00354535" w:rsidRPr="002A2342">
        <w:rPr>
          <w:rFonts w:ascii="Arial" w:hAnsi="Arial" w:cs="Arial"/>
          <w:color w:val="000000" w:themeColor="text1"/>
          <w:sz w:val="20"/>
          <w:szCs w:val="20"/>
        </w:rPr>
        <w:t>t</w:t>
      </w:r>
      <w:r w:rsidRPr="002A2342">
        <w:rPr>
          <w:rFonts w:ascii="Arial" w:hAnsi="Arial" w:cs="Arial"/>
          <w:color w:val="000000" w:themeColor="text1"/>
          <w:sz w:val="20"/>
          <w:szCs w:val="20"/>
        </w:rPr>
        <w:t>, increasing the distance between the arc and a human is the single greatest favorable factor in reducing injuries.</w:t>
      </w:r>
      <w:r w:rsidR="00F33BBF" w:rsidRPr="002A2342">
        <w:rPr>
          <w:rFonts w:ascii="Arial" w:hAnsi="Arial" w:cs="Arial"/>
          <w:color w:val="000000" w:themeColor="text1"/>
          <w:sz w:val="20"/>
          <w:szCs w:val="20"/>
        </w:rPr>
        <w:t xml:space="preserve">  R</w:t>
      </w:r>
      <w:r w:rsidRPr="002A2342">
        <w:rPr>
          <w:rFonts w:ascii="Arial" w:hAnsi="Arial" w:cs="Arial"/>
          <w:color w:val="000000" w:themeColor="text1"/>
          <w:sz w:val="20"/>
          <w:szCs w:val="20"/>
        </w:rPr>
        <w:t xml:space="preserve">emote </w:t>
      </w:r>
      <w:r w:rsidR="00F33BBF" w:rsidRPr="002A2342">
        <w:rPr>
          <w:rFonts w:ascii="Arial" w:hAnsi="Arial" w:cs="Arial"/>
          <w:color w:val="000000" w:themeColor="text1"/>
          <w:sz w:val="20"/>
          <w:szCs w:val="20"/>
        </w:rPr>
        <w:t>operation of</w:t>
      </w:r>
      <w:r w:rsidR="0084468C" w:rsidRPr="002A2342">
        <w:rPr>
          <w:rFonts w:ascii="Arial" w:hAnsi="Arial" w:cs="Arial"/>
          <w:color w:val="000000" w:themeColor="text1"/>
          <w:sz w:val="20"/>
          <w:szCs w:val="20"/>
        </w:rPr>
        <w:t xml:space="preserve"> electrical equipment</w:t>
      </w:r>
      <w:r w:rsidRPr="002A2342">
        <w:rPr>
          <w:rFonts w:ascii="Arial" w:hAnsi="Arial" w:cs="Arial"/>
          <w:color w:val="000000" w:themeColor="text1"/>
          <w:sz w:val="20"/>
          <w:szCs w:val="20"/>
        </w:rPr>
        <w:t xml:space="preserve"> is not a </w:t>
      </w:r>
      <w:r w:rsidR="0084468C" w:rsidRPr="002A2342">
        <w:rPr>
          <w:rFonts w:ascii="Arial" w:hAnsi="Arial" w:cs="Arial"/>
          <w:color w:val="000000" w:themeColor="text1"/>
          <w:sz w:val="20"/>
          <w:szCs w:val="20"/>
        </w:rPr>
        <w:t>cure-all</w:t>
      </w:r>
      <w:r w:rsidRPr="002A2342">
        <w:rPr>
          <w:rFonts w:ascii="Arial" w:hAnsi="Arial" w:cs="Arial"/>
          <w:color w:val="000000" w:themeColor="text1"/>
          <w:sz w:val="20"/>
          <w:szCs w:val="20"/>
        </w:rPr>
        <w:t xml:space="preserve">, but rather one more </w:t>
      </w:r>
      <w:r w:rsidRPr="002A2342">
        <w:rPr>
          <w:rFonts w:ascii="Arial" w:hAnsi="Arial" w:cs="Arial"/>
          <w:color w:val="000000" w:themeColor="text1"/>
          <w:sz w:val="20"/>
          <w:szCs w:val="20"/>
        </w:rPr>
        <w:lastRenderedPageBreak/>
        <w:t>tool available for protecting workers while they are performing electrical switching.</w:t>
      </w:r>
      <w:r w:rsidR="00514A0B">
        <w:rPr>
          <w:rFonts w:ascii="Arial" w:hAnsi="Arial" w:cs="Arial"/>
          <w:color w:val="000000" w:themeColor="text1"/>
          <w:sz w:val="20"/>
          <w:szCs w:val="20"/>
        </w:rPr>
        <w:t xml:space="preserve">  </w:t>
      </w:r>
      <w:r w:rsidR="0084468C" w:rsidRPr="002A2342">
        <w:rPr>
          <w:rFonts w:ascii="Arial" w:hAnsi="Arial" w:cs="Arial"/>
          <w:color w:val="000000" w:themeColor="text1"/>
          <w:sz w:val="20"/>
          <w:szCs w:val="20"/>
        </w:rPr>
        <w:t xml:space="preserve">Using the </w:t>
      </w:r>
      <w:r w:rsidR="00514A0B">
        <w:rPr>
          <w:rFonts w:ascii="Arial" w:hAnsi="Arial" w:cs="Arial"/>
          <w:color w:val="000000" w:themeColor="text1"/>
          <w:sz w:val="20"/>
          <w:szCs w:val="20"/>
        </w:rPr>
        <w:t>MBSW1</w:t>
      </w:r>
      <w:r w:rsidRPr="002A2342">
        <w:rPr>
          <w:rFonts w:ascii="Arial" w:hAnsi="Arial" w:cs="Arial"/>
          <w:color w:val="000000" w:themeColor="text1"/>
          <w:sz w:val="20"/>
          <w:szCs w:val="20"/>
        </w:rPr>
        <w:t xml:space="preserve"> remote </w:t>
      </w:r>
      <w:r w:rsidR="0084468C" w:rsidRPr="002A2342">
        <w:rPr>
          <w:rFonts w:ascii="Arial" w:hAnsi="Arial" w:cs="Arial"/>
          <w:color w:val="000000" w:themeColor="text1"/>
          <w:sz w:val="20"/>
          <w:szCs w:val="20"/>
        </w:rPr>
        <w:t>operating</w:t>
      </w:r>
      <w:r w:rsidRPr="002A2342">
        <w:rPr>
          <w:rFonts w:ascii="Arial" w:hAnsi="Arial" w:cs="Arial"/>
          <w:color w:val="000000" w:themeColor="text1"/>
          <w:sz w:val="20"/>
          <w:szCs w:val="20"/>
        </w:rPr>
        <w:t xml:space="preserve"> device</w:t>
      </w:r>
      <w:r w:rsidR="0084468C" w:rsidRPr="002A2342">
        <w:rPr>
          <w:rFonts w:ascii="Arial" w:hAnsi="Arial" w:cs="Arial"/>
          <w:color w:val="000000" w:themeColor="text1"/>
          <w:sz w:val="20"/>
          <w:szCs w:val="20"/>
        </w:rPr>
        <w:t xml:space="preserve"> </w:t>
      </w:r>
      <w:r w:rsidRPr="002A2342">
        <w:rPr>
          <w:rFonts w:ascii="Arial" w:hAnsi="Arial" w:cs="Arial"/>
          <w:color w:val="000000" w:themeColor="text1"/>
          <w:sz w:val="20"/>
          <w:szCs w:val="20"/>
        </w:rPr>
        <w:t xml:space="preserve">may not negate the need for additional personal protective measures. The user is ultimately responsible for evaluating each situation to determine if additional protective measures are needed. </w:t>
      </w:r>
    </w:p>
    <w:p w14:paraId="11750522" w14:textId="77777777" w:rsidR="00556EFB" w:rsidRPr="009643FC" w:rsidRDefault="00556EFB" w:rsidP="00F33BBF">
      <w:pPr>
        <w:tabs>
          <w:tab w:val="left" w:pos="4110"/>
        </w:tabs>
        <w:spacing w:after="0" w:afterAutospacing="0"/>
        <w:rPr>
          <w:rFonts w:ascii="Arial" w:hAnsi="Arial" w:cs="Arial"/>
          <w:color w:val="FF0000"/>
          <w:sz w:val="24"/>
          <w:szCs w:val="24"/>
        </w:rPr>
      </w:pPr>
    </w:p>
    <w:p w14:paraId="5152A465" w14:textId="77777777" w:rsidR="00AB2E77" w:rsidRPr="002A2342" w:rsidRDefault="00AB2E77" w:rsidP="00F33BBF">
      <w:pPr>
        <w:tabs>
          <w:tab w:val="left" w:pos="4110"/>
        </w:tabs>
        <w:spacing w:after="0" w:afterAutospacing="0"/>
        <w:rPr>
          <w:rFonts w:ascii="Arial" w:hAnsi="Arial" w:cs="Arial"/>
          <w:color w:val="000000" w:themeColor="text1"/>
          <w:sz w:val="24"/>
          <w:szCs w:val="24"/>
        </w:rPr>
      </w:pPr>
    </w:p>
    <w:p w14:paraId="6A7995A0" w14:textId="77777777" w:rsidR="00354535" w:rsidRPr="002A2342" w:rsidRDefault="00402A28" w:rsidP="00F33BBF">
      <w:pPr>
        <w:tabs>
          <w:tab w:val="left" w:pos="900"/>
          <w:tab w:val="left" w:pos="4110"/>
        </w:tabs>
        <w:spacing w:after="0" w:afterAutospacing="0"/>
        <w:rPr>
          <w:rFonts w:ascii="Arial" w:hAnsi="Arial" w:cs="Arial"/>
          <w:color w:val="000000" w:themeColor="text1"/>
          <w:sz w:val="32"/>
          <w:szCs w:val="32"/>
        </w:rPr>
      </w:pPr>
      <w:r w:rsidRPr="002A2342">
        <w:rPr>
          <w:rFonts w:ascii="Arial" w:hAnsi="Arial" w:cs="Arial"/>
          <w:color w:val="000000" w:themeColor="text1"/>
          <w:sz w:val="32"/>
          <w:szCs w:val="32"/>
        </w:rPr>
        <w:t>2.2</w:t>
      </w:r>
      <w:r w:rsidR="00556EFB" w:rsidRPr="002A2342">
        <w:rPr>
          <w:rFonts w:ascii="Arial" w:hAnsi="Arial" w:cs="Arial"/>
          <w:color w:val="000000" w:themeColor="text1"/>
          <w:sz w:val="32"/>
          <w:szCs w:val="32"/>
        </w:rPr>
        <w:tab/>
      </w:r>
      <w:r w:rsidR="00C35CA7" w:rsidRPr="002A2342">
        <w:rPr>
          <w:rFonts w:ascii="Arial" w:hAnsi="Arial" w:cs="Arial"/>
          <w:color w:val="000000" w:themeColor="text1"/>
          <w:sz w:val="32"/>
          <w:szCs w:val="32"/>
        </w:rPr>
        <w:t>Battery Hazards</w:t>
      </w:r>
    </w:p>
    <w:p w14:paraId="556DFA48" w14:textId="77777777" w:rsidR="008B2A31" w:rsidRPr="009643FC" w:rsidRDefault="00C35CA7" w:rsidP="00F33BBF">
      <w:pPr>
        <w:tabs>
          <w:tab w:val="left" w:pos="4110"/>
        </w:tabs>
        <w:spacing w:after="0" w:afterAutospacing="0"/>
        <w:rPr>
          <w:rFonts w:ascii="Arial" w:hAnsi="Arial" w:cs="Arial"/>
          <w:color w:val="FF0000"/>
          <w:sz w:val="36"/>
          <w:szCs w:val="36"/>
        </w:rPr>
      </w:pPr>
      <w:r w:rsidRPr="009643FC">
        <w:rPr>
          <w:rFonts w:ascii="Arial" w:hAnsi="Arial" w:cs="Arial"/>
          <w:noProof/>
          <w:color w:val="FF0000"/>
          <w:sz w:val="36"/>
          <w:szCs w:val="36"/>
        </w:rPr>
        <mc:AlternateContent>
          <mc:Choice Requires="wps">
            <w:drawing>
              <wp:anchor distT="0" distB="0" distL="114300" distR="114300" simplePos="0" relativeHeight="251666432" behindDoc="0" locked="0" layoutInCell="1" allowOverlap="1" wp14:anchorId="7819ECCD" wp14:editId="779DDCDF">
                <wp:simplePos x="0" y="0"/>
                <wp:positionH relativeFrom="margin">
                  <wp:posOffset>19050</wp:posOffset>
                </wp:positionH>
                <wp:positionV relativeFrom="paragraph">
                  <wp:posOffset>95885</wp:posOffset>
                </wp:positionV>
                <wp:extent cx="6086475" cy="15049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086475"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4AD13D" w14:textId="3FDA4799" w:rsidR="00390EA5" w:rsidRDefault="00390EA5" w:rsidP="00C35CA7">
                            <w:pPr>
                              <w:rPr>
                                <w:b/>
                              </w:rPr>
                            </w:pPr>
                            <w:r>
                              <w:rPr>
                                <w:noProof/>
                              </w:rPr>
                              <w:drawing>
                                <wp:inline distT="0" distB="0" distL="0" distR="0" wp14:anchorId="1114A957" wp14:editId="60B1248D">
                                  <wp:extent cx="5897245" cy="270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7245" cy="270920"/>
                                          </a:xfrm>
                                          <a:prstGeom prst="rect">
                                            <a:avLst/>
                                          </a:prstGeom>
                                        </pic:spPr>
                                      </pic:pic>
                                    </a:graphicData>
                                  </a:graphic>
                                </wp:inline>
                              </w:drawing>
                            </w:r>
                            <w:r>
                              <w:rPr>
                                <w:b/>
                              </w:rPr>
                              <w:t>THIS EQUIPMENT CONTAIN</w:t>
                            </w:r>
                            <w:r w:rsidR="008741E2">
                              <w:rPr>
                                <w:b/>
                              </w:rPr>
                              <w:t>S</w:t>
                            </w:r>
                            <w:r>
                              <w:rPr>
                                <w:b/>
                              </w:rPr>
                              <w:t xml:space="preserve"> LITHIUM</w:t>
                            </w:r>
                            <w:r w:rsidR="00F206AA">
                              <w:rPr>
                                <w:b/>
                              </w:rPr>
                              <w:t>-</w:t>
                            </w:r>
                            <w:r w:rsidR="008741E2">
                              <w:rPr>
                                <w:b/>
                              </w:rPr>
                              <w:t>ION and</w:t>
                            </w:r>
                            <w:r>
                              <w:rPr>
                                <w:b/>
                              </w:rPr>
                              <w:t xml:space="preserve"> ALKALINE CONTAINING BATTERIES  </w:t>
                            </w:r>
                          </w:p>
                          <w:p w14:paraId="474A08F8" w14:textId="77777777" w:rsidR="00390EA5" w:rsidRDefault="00390EA5" w:rsidP="00C61463">
                            <w:pPr>
                              <w:pStyle w:val="ListParagraph"/>
                              <w:numPr>
                                <w:ilvl w:val="0"/>
                                <w:numId w:val="15"/>
                              </w:numPr>
                              <w:rPr>
                                <w:b/>
                              </w:rPr>
                            </w:pPr>
                            <w:r w:rsidRPr="00C61463">
                              <w:rPr>
                                <w:b/>
                              </w:rPr>
                              <w:t>All Federal and State regulations must be followed for disposal, transport, and shipment of the batteries and equipment.</w:t>
                            </w:r>
                          </w:p>
                          <w:p w14:paraId="7E46FD03" w14:textId="192D42B9" w:rsidR="00390EA5" w:rsidRPr="00C61463" w:rsidRDefault="008741E2" w:rsidP="00C61463">
                            <w:pPr>
                              <w:pStyle w:val="ListParagraph"/>
                              <w:numPr>
                                <w:ilvl w:val="0"/>
                                <w:numId w:val="15"/>
                              </w:numPr>
                              <w:rPr>
                                <w:b/>
                              </w:rPr>
                            </w:pPr>
                            <w:r>
                              <w:rPr>
                                <w:b/>
                              </w:rPr>
                              <w:t>Rechargeable batteries should only be charged using chargers approved for the battery type and manufacturer.</w:t>
                            </w:r>
                          </w:p>
                          <w:p w14:paraId="04656404" w14:textId="77777777" w:rsidR="00390EA5" w:rsidRDefault="00390EA5" w:rsidP="00C35CA7">
                            <w:pPr>
                              <w:rPr>
                                <w:rFonts w:ascii="Corbel" w:hAnsi="Corbel"/>
                                <w:sz w:val="20"/>
                                <w:szCs w:val="20"/>
                              </w:rPr>
                            </w:pPr>
                            <w:r>
                              <w:rPr>
                                <w:b/>
                              </w:rPr>
                              <w:br/>
                            </w:r>
                            <w:r w:rsidRPr="0084468C">
                              <w:rPr>
                                <w:rFonts w:ascii="Corbel" w:hAnsi="Corbe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9ECCD" id="Text Box 11" o:spid="_x0000_s1027" type="#_x0000_t202" style="position:absolute;margin-left:1.5pt;margin-top:7.55pt;width:479.25pt;height:118.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ImlgIAALwFAAAOAAAAZHJzL2Uyb0RvYy54bWysVE1v2zAMvQ/YfxB0X510ST+COkXWosOA&#10;oi2WDj0rstQYlUVNUhJnv35PcpKmH5cOu9gU+UiRTyTPztvGsKXyoSZb8v5BjzNlJVW1fSz5r/ur&#10;LyechShsJQxZVfK1Cvx8/PnT2cqN1CHNyVTKMwSxYbRyJZ/H6EZFEeRcNSIckFMWRk2+ERFH/1hU&#10;XqwQvTHFYa93VKzIV86TVCFAe9kZ+TjH11rJeKt1UJGZkiO3mL8+f2fpW4zPxOjRCzev5SYN8Q9Z&#10;NKK2uHQX6lJEwRa+fhOqqaWnQDoeSGoK0rqWKteAavq9V9VM58KpXAvICW5HU/h/YeXN8s6zusLb&#10;9TmzosEb3as2sm/UMqjAz8qFEWBTB2BsoQd2qw9QprJb7Zv0R0EMdjC93rGbokkoj3onR4PjIWcS&#10;tv6wNzgdZv6LZ3fnQ/yuqGFJKLnH82VWxfI6RKQC6BaSbgtk6uqqNiYfUsuoC+PZUuCxTcxJwuMF&#10;yli2QipfcfWbCCn0zn9mhHxKZb6MgJOxyVPl5tqklSjqqMhSXBuVMMb+VBrkZkbeyVFIqewuz4xO&#10;KI2KPuK4wT9n9RHnrg545JvJxp1zU1vyHUsvqa2ettTqDg+S9upOYmxnbddV206ZUbVGA3nqRjA4&#10;eVWD72sR4p3wmDn0DPZIvMVHG8Ij0UbibE7+z3v6hMcowMrZCjNc8vB7IbzizPywGJLT/mCQhj4f&#10;BsPjQxz8vmW2b7GL5oLQOZgDZJfFhI9mK2pPzQPWzSTdCpOwEneXPG7Fi9htFqwrqSaTDMKYOxGv&#10;7dTJFDqxnPrsvn0Q3m36PGJEbmg77WL0qt07bPK0NFlE0nWehcRzx+qGf6yI3K6bdZZ20P45o56X&#10;7vgvAAAA//8DAFBLAwQUAAYACAAAACEAMmQfU9wAAAAIAQAADwAAAGRycy9kb3ducmV2LnhtbEyP&#10;wU7DMBBE70j8g7VI3KiToFRpiFMBKlw40SLObry1LeJ1ZLtp+HvMCY6zs5p5020XN7IZQ7SeBJSr&#10;AhjS4JUlLeDj8HLXAItJkpKjJxTwjRG2/fVVJ1vlL/SO8z5plkMotlKASWlqOY+DQSfjyk9I2Tv5&#10;4GTKMmiugrzkcDfyqijW3ElLucHICZ8NDl/7sxOwe9IbPTQymF2jrJ2Xz9ObfhXi9mZ5fACWcEl/&#10;z/CLn9Ghz0xHfyYV2SjgPi9J+VyXwLK9WZc1sKOAqq5K4H3H/w/ofwAAAP//AwBQSwECLQAUAAYA&#10;CAAAACEAtoM4kv4AAADhAQAAEwAAAAAAAAAAAAAAAAAAAAAAW0NvbnRlbnRfVHlwZXNdLnhtbFBL&#10;AQItABQABgAIAAAAIQA4/SH/1gAAAJQBAAALAAAAAAAAAAAAAAAAAC8BAABfcmVscy8ucmVsc1BL&#10;AQItABQABgAIAAAAIQDvIeImlgIAALwFAAAOAAAAAAAAAAAAAAAAAC4CAABkcnMvZTJvRG9jLnht&#10;bFBLAQItABQABgAIAAAAIQAyZB9T3AAAAAgBAAAPAAAAAAAAAAAAAAAAAPAEAABkcnMvZG93bnJl&#10;di54bWxQSwUGAAAAAAQABADzAAAA+QUAAAAA&#10;" fillcolor="white [3201]" strokeweight=".5pt">
                <v:textbox>
                  <w:txbxContent>
                    <w:p w14:paraId="6E4AD13D" w14:textId="3FDA4799" w:rsidR="00390EA5" w:rsidRDefault="00390EA5" w:rsidP="00C35CA7">
                      <w:pPr>
                        <w:rPr>
                          <w:b/>
                        </w:rPr>
                      </w:pPr>
                      <w:r>
                        <w:rPr>
                          <w:noProof/>
                        </w:rPr>
                        <w:drawing>
                          <wp:inline distT="0" distB="0" distL="0" distR="0" wp14:anchorId="1114A957" wp14:editId="60B1248D">
                            <wp:extent cx="5897245" cy="270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7245" cy="270920"/>
                                    </a:xfrm>
                                    <a:prstGeom prst="rect">
                                      <a:avLst/>
                                    </a:prstGeom>
                                  </pic:spPr>
                                </pic:pic>
                              </a:graphicData>
                            </a:graphic>
                          </wp:inline>
                        </w:drawing>
                      </w:r>
                      <w:r>
                        <w:rPr>
                          <w:b/>
                        </w:rPr>
                        <w:t>THIS EQUIPMENT CONTAIN</w:t>
                      </w:r>
                      <w:r w:rsidR="008741E2">
                        <w:rPr>
                          <w:b/>
                        </w:rPr>
                        <w:t>S</w:t>
                      </w:r>
                      <w:r>
                        <w:rPr>
                          <w:b/>
                        </w:rPr>
                        <w:t xml:space="preserve"> LITHIUM</w:t>
                      </w:r>
                      <w:r w:rsidR="00F206AA">
                        <w:rPr>
                          <w:b/>
                        </w:rPr>
                        <w:t>-</w:t>
                      </w:r>
                      <w:r w:rsidR="008741E2">
                        <w:rPr>
                          <w:b/>
                        </w:rPr>
                        <w:t>ION and</w:t>
                      </w:r>
                      <w:r>
                        <w:rPr>
                          <w:b/>
                        </w:rPr>
                        <w:t xml:space="preserve"> ALKALINE CONTAINING BATTERIES  </w:t>
                      </w:r>
                    </w:p>
                    <w:p w14:paraId="474A08F8" w14:textId="77777777" w:rsidR="00390EA5" w:rsidRDefault="00390EA5" w:rsidP="00C61463">
                      <w:pPr>
                        <w:pStyle w:val="ListParagraph"/>
                        <w:numPr>
                          <w:ilvl w:val="0"/>
                          <w:numId w:val="15"/>
                        </w:numPr>
                        <w:rPr>
                          <w:b/>
                        </w:rPr>
                      </w:pPr>
                      <w:r w:rsidRPr="00C61463">
                        <w:rPr>
                          <w:b/>
                        </w:rPr>
                        <w:t>All Federal and State regulations must be followed for disposal, transport, and shipment of the batteries and equipment.</w:t>
                      </w:r>
                    </w:p>
                    <w:p w14:paraId="7E46FD03" w14:textId="192D42B9" w:rsidR="00390EA5" w:rsidRPr="00C61463" w:rsidRDefault="008741E2" w:rsidP="00C61463">
                      <w:pPr>
                        <w:pStyle w:val="ListParagraph"/>
                        <w:numPr>
                          <w:ilvl w:val="0"/>
                          <w:numId w:val="15"/>
                        </w:numPr>
                        <w:rPr>
                          <w:b/>
                        </w:rPr>
                      </w:pPr>
                      <w:r>
                        <w:rPr>
                          <w:b/>
                        </w:rPr>
                        <w:t>Rechargeable batteries should only be charged using chargers approved for the battery type and manufacturer.</w:t>
                      </w:r>
                    </w:p>
                    <w:p w14:paraId="04656404" w14:textId="77777777" w:rsidR="00390EA5" w:rsidRDefault="00390EA5" w:rsidP="00C35CA7">
                      <w:pPr>
                        <w:rPr>
                          <w:rFonts w:ascii="Corbel" w:hAnsi="Corbel"/>
                          <w:sz w:val="20"/>
                          <w:szCs w:val="20"/>
                        </w:rPr>
                      </w:pPr>
                      <w:r>
                        <w:rPr>
                          <w:b/>
                        </w:rPr>
                        <w:br/>
                      </w:r>
                      <w:r w:rsidRPr="0084468C">
                        <w:rPr>
                          <w:rFonts w:ascii="Corbel" w:hAnsi="Corbel"/>
                          <w:sz w:val="20"/>
                          <w:szCs w:val="20"/>
                        </w:rPr>
                        <w:t xml:space="preserve">  </w:t>
                      </w:r>
                    </w:p>
                  </w:txbxContent>
                </v:textbox>
                <w10:wrap anchorx="margin"/>
              </v:shape>
            </w:pict>
          </mc:Fallback>
        </mc:AlternateContent>
      </w:r>
    </w:p>
    <w:p w14:paraId="77279038" w14:textId="77777777" w:rsidR="00354535" w:rsidRPr="009643FC" w:rsidRDefault="00354535" w:rsidP="00F33BBF">
      <w:pPr>
        <w:tabs>
          <w:tab w:val="left" w:pos="4110"/>
        </w:tabs>
        <w:spacing w:after="0" w:afterAutospacing="0"/>
        <w:rPr>
          <w:rFonts w:ascii="Arial" w:hAnsi="Arial" w:cs="Arial"/>
          <w:color w:val="FF0000"/>
          <w:sz w:val="36"/>
          <w:szCs w:val="36"/>
        </w:rPr>
      </w:pPr>
    </w:p>
    <w:p w14:paraId="43D49C0B" w14:textId="77777777" w:rsidR="00C61463" w:rsidRPr="009643FC" w:rsidRDefault="00C61463" w:rsidP="00F33BBF">
      <w:pPr>
        <w:tabs>
          <w:tab w:val="left" w:pos="4110"/>
        </w:tabs>
        <w:spacing w:after="0" w:afterAutospacing="0"/>
        <w:rPr>
          <w:rFonts w:ascii="Arial" w:hAnsi="Arial" w:cs="Arial"/>
          <w:color w:val="FF0000"/>
          <w:sz w:val="36"/>
          <w:szCs w:val="36"/>
        </w:rPr>
      </w:pPr>
    </w:p>
    <w:p w14:paraId="4E733AD2" w14:textId="77777777" w:rsidR="00354535" w:rsidRPr="009643FC" w:rsidRDefault="00354535" w:rsidP="00F33BBF">
      <w:pPr>
        <w:tabs>
          <w:tab w:val="left" w:pos="4110"/>
        </w:tabs>
        <w:spacing w:after="0" w:afterAutospacing="0"/>
        <w:jc w:val="center"/>
        <w:rPr>
          <w:rFonts w:ascii="Arial" w:hAnsi="Arial" w:cs="Arial"/>
          <w:color w:val="FF0000"/>
          <w:sz w:val="36"/>
          <w:szCs w:val="36"/>
        </w:rPr>
      </w:pPr>
    </w:p>
    <w:p w14:paraId="35A4688D" w14:textId="77777777" w:rsidR="00354535" w:rsidRPr="009643FC" w:rsidRDefault="00354535" w:rsidP="00F33BBF">
      <w:pPr>
        <w:tabs>
          <w:tab w:val="left" w:pos="4110"/>
        </w:tabs>
        <w:spacing w:after="0" w:afterAutospacing="0"/>
        <w:rPr>
          <w:rFonts w:ascii="Arial" w:hAnsi="Arial" w:cs="Arial"/>
          <w:color w:val="FF0000"/>
          <w:sz w:val="24"/>
          <w:szCs w:val="24"/>
        </w:rPr>
      </w:pPr>
    </w:p>
    <w:p w14:paraId="7F4BB007" w14:textId="77777777" w:rsidR="00AB2E77" w:rsidRPr="009643FC" w:rsidRDefault="00AB2E77" w:rsidP="00F33BBF">
      <w:pPr>
        <w:tabs>
          <w:tab w:val="left" w:pos="4110"/>
        </w:tabs>
        <w:spacing w:after="0" w:afterAutospacing="0"/>
        <w:rPr>
          <w:rFonts w:ascii="Arial" w:hAnsi="Arial" w:cs="Arial"/>
          <w:color w:val="FF0000"/>
          <w:sz w:val="24"/>
          <w:szCs w:val="24"/>
        </w:rPr>
      </w:pPr>
    </w:p>
    <w:p w14:paraId="15ACEF56" w14:textId="77777777" w:rsidR="00AB2E77" w:rsidRPr="002A2342" w:rsidRDefault="00AB2E77" w:rsidP="00F33BBF">
      <w:pPr>
        <w:tabs>
          <w:tab w:val="left" w:pos="4110"/>
        </w:tabs>
        <w:spacing w:after="0" w:afterAutospacing="0"/>
        <w:rPr>
          <w:rFonts w:ascii="Arial" w:hAnsi="Arial" w:cs="Arial"/>
          <w:color w:val="000000" w:themeColor="text1"/>
          <w:sz w:val="20"/>
          <w:szCs w:val="20"/>
        </w:rPr>
      </w:pPr>
    </w:p>
    <w:p w14:paraId="26667436" w14:textId="0BBA8949" w:rsidR="0084468C" w:rsidRDefault="008B2A31" w:rsidP="00F33BBF">
      <w:pPr>
        <w:tabs>
          <w:tab w:val="left" w:pos="4110"/>
        </w:tabs>
        <w:spacing w:after="0" w:afterAutospacing="0"/>
        <w:rPr>
          <w:rFonts w:ascii="Arial" w:hAnsi="Arial" w:cs="Arial"/>
          <w:color w:val="000000" w:themeColor="text1"/>
          <w:sz w:val="20"/>
          <w:szCs w:val="20"/>
        </w:rPr>
      </w:pPr>
      <w:r w:rsidRPr="002A2342">
        <w:rPr>
          <w:rFonts w:ascii="Arial" w:hAnsi="Arial" w:cs="Arial"/>
          <w:color w:val="000000" w:themeColor="text1"/>
          <w:sz w:val="20"/>
          <w:szCs w:val="20"/>
        </w:rPr>
        <w:t>T</w:t>
      </w:r>
      <w:r w:rsidR="00354535" w:rsidRPr="002A2342">
        <w:rPr>
          <w:rFonts w:ascii="Arial" w:hAnsi="Arial" w:cs="Arial"/>
          <w:color w:val="000000" w:themeColor="text1"/>
          <w:sz w:val="20"/>
          <w:szCs w:val="20"/>
        </w:rPr>
        <w:t xml:space="preserve">he </w:t>
      </w:r>
      <w:r w:rsidR="00514A0B">
        <w:rPr>
          <w:rFonts w:ascii="Arial" w:hAnsi="Arial" w:cs="Arial"/>
          <w:color w:val="000000" w:themeColor="text1"/>
          <w:sz w:val="20"/>
          <w:szCs w:val="20"/>
        </w:rPr>
        <w:t>MBSW1</w:t>
      </w:r>
      <w:r w:rsidR="00354535" w:rsidRPr="002A2342">
        <w:rPr>
          <w:rFonts w:ascii="Arial" w:hAnsi="Arial" w:cs="Arial"/>
          <w:color w:val="000000" w:themeColor="text1"/>
          <w:sz w:val="20"/>
          <w:szCs w:val="20"/>
        </w:rPr>
        <w:t xml:space="preserve"> is </w:t>
      </w:r>
      <w:r w:rsidR="0084468C" w:rsidRPr="002A2342">
        <w:rPr>
          <w:rFonts w:ascii="Arial" w:hAnsi="Arial" w:cs="Arial"/>
          <w:color w:val="000000" w:themeColor="text1"/>
          <w:sz w:val="20"/>
          <w:szCs w:val="20"/>
        </w:rPr>
        <w:t>battery powered from a</w:t>
      </w:r>
      <w:r w:rsidR="007532C2">
        <w:rPr>
          <w:rFonts w:ascii="Arial" w:hAnsi="Arial" w:cs="Arial"/>
          <w:color w:val="000000" w:themeColor="text1"/>
          <w:sz w:val="20"/>
          <w:szCs w:val="20"/>
        </w:rPr>
        <w:t xml:space="preserve"> Milwaukee Tool</w:t>
      </w:r>
      <w:r w:rsidR="003C7BCB">
        <w:rPr>
          <w:rFonts w:ascii="Arial" w:hAnsi="Arial" w:cs="Arial"/>
          <w:color w:val="000000" w:themeColor="text1"/>
          <w:sz w:val="20"/>
          <w:szCs w:val="20"/>
        </w:rPr>
        <w:t xml:space="preserve"> M18 battery</w:t>
      </w:r>
      <w:r w:rsidR="0084468C" w:rsidRPr="002A2342">
        <w:rPr>
          <w:rFonts w:ascii="Arial" w:hAnsi="Arial" w:cs="Arial"/>
          <w:color w:val="000000" w:themeColor="text1"/>
          <w:sz w:val="20"/>
          <w:szCs w:val="20"/>
        </w:rPr>
        <w:t xml:space="preserve">.  </w:t>
      </w:r>
      <w:r w:rsidR="00C35CA7" w:rsidRPr="002A2342">
        <w:rPr>
          <w:rFonts w:ascii="Arial" w:hAnsi="Arial" w:cs="Arial"/>
          <w:color w:val="000000" w:themeColor="text1"/>
          <w:sz w:val="20"/>
          <w:szCs w:val="20"/>
        </w:rPr>
        <w:t xml:space="preserve">The </w:t>
      </w:r>
      <w:r w:rsidR="003C7BCB">
        <w:rPr>
          <w:rFonts w:ascii="Arial" w:hAnsi="Arial" w:cs="Arial"/>
          <w:color w:val="000000" w:themeColor="text1"/>
          <w:sz w:val="20"/>
          <w:szCs w:val="20"/>
        </w:rPr>
        <w:t>voltage output on the battery is 18VDC</w:t>
      </w:r>
      <w:r w:rsidR="00C35CA7" w:rsidRPr="002A2342">
        <w:rPr>
          <w:rFonts w:ascii="Arial" w:hAnsi="Arial" w:cs="Arial"/>
          <w:color w:val="000000" w:themeColor="text1"/>
          <w:sz w:val="20"/>
          <w:szCs w:val="20"/>
        </w:rPr>
        <w:t xml:space="preserve">.  Although this is below the recognized threshold for a shock hazard, there can </w:t>
      </w:r>
      <w:r w:rsidR="007532C2">
        <w:rPr>
          <w:rFonts w:ascii="Arial" w:hAnsi="Arial" w:cs="Arial"/>
          <w:color w:val="000000" w:themeColor="text1"/>
          <w:sz w:val="20"/>
          <w:szCs w:val="20"/>
        </w:rPr>
        <w:t xml:space="preserve">be </w:t>
      </w:r>
      <w:r w:rsidR="00C35CA7" w:rsidRPr="002A2342">
        <w:rPr>
          <w:rFonts w:ascii="Arial" w:hAnsi="Arial" w:cs="Arial"/>
          <w:color w:val="000000" w:themeColor="text1"/>
          <w:sz w:val="20"/>
          <w:szCs w:val="20"/>
        </w:rPr>
        <w:t>significant energy stored in the battery pack</w:t>
      </w:r>
      <w:r w:rsidR="00830627">
        <w:rPr>
          <w:rFonts w:ascii="Arial" w:hAnsi="Arial" w:cs="Arial"/>
          <w:color w:val="000000" w:themeColor="text1"/>
          <w:sz w:val="20"/>
          <w:szCs w:val="20"/>
        </w:rPr>
        <w:t>.  See Section 3.0 for more information on the M18 battery.</w:t>
      </w:r>
    </w:p>
    <w:p w14:paraId="0CA3D792" w14:textId="0491AEB2" w:rsidR="008741E2" w:rsidRDefault="008741E2" w:rsidP="00F33BBF">
      <w:pPr>
        <w:tabs>
          <w:tab w:val="left" w:pos="4110"/>
        </w:tabs>
        <w:spacing w:after="0" w:afterAutospacing="0"/>
        <w:rPr>
          <w:rFonts w:ascii="Arial" w:hAnsi="Arial" w:cs="Arial"/>
          <w:color w:val="000000" w:themeColor="text1"/>
          <w:sz w:val="20"/>
          <w:szCs w:val="20"/>
        </w:rPr>
      </w:pPr>
    </w:p>
    <w:p w14:paraId="5F144F09" w14:textId="1230A4DC" w:rsidR="00C35CA7" w:rsidRPr="002A2342" w:rsidRDefault="00C35CA7" w:rsidP="00F33BBF">
      <w:pPr>
        <w:tabs>
          <w:tab w:val="left" w:pos="4110"/>
        </w:tabs>
        <w:spacing w:after="0" w:afterAutospacing="0"/>
        <w:rPr>
          <w:rFonts w:ascii="Arial" w:hAnsi="Arial" w:cs="Arial"/>
          <w:color w:val="000000" w:themeColor="text1"/>
          <w:sz w:val="20"/>
          <w:szCs w:val="20"/>
        </w:rPr>
      </w:pPr>
      <w:r w:rsidRPr="002A2342">
        <w:rPr>
          <w:rFonts w:ascii="Arial" w:hAnsi="Arial" w:cs="Arial"/>
          <w:color w:val="000000" w:themeColor="text1"/>
          <w:sz w:val="20"/>
          <w:szCs w:val="20"/>
        </w:rPr>
        <w:t xml:space="preserve">The </w:t>
      </w:r>
      <w:r w:rsidR="003C7BCB">
        <w:rPr>
          <w:rFonts w:ascii="Arial" w:hAnsi="Arial" w:cs="Arial"/>
          <w:color w:val="000000" w:themeColor="text1"/>
          <w:sz w:val="20"/>
          <w:szCs w:val="20"/>
        </w:rPr>
        <w:t>M18 Milwaukee battery contains Lithium</w:t>
      </w:r>
      <w:r w:rsidR="00F206AA">
        <w:rPr>
          <w:rFonts w:ascii="Arial" w:hAnsi="Arial" w:cs="Arial"/>
          <w:color w:val="000000" w:themeColor="text1"/>
          <w:sz w:val="20"/>
          <w:szCs w:val="20"/>
        </w:rPr>
        <w:t>-</w:t>
      </w:r>
      <w:r w:rsidR="003C7BCB">
        <w:rPr>
          <w:rFonts w:ascii="Arial" w:hAnsi="Arial" w:cs="Arial"/>
          <w:color w:val="000000" w:themeColor="text1"/>
          <w:sz w:val="20"/>
          <w:szCs w:val="20"/>
        </w:rPr>
        <w:t>Ion cells</w:t>
      </w:r>
      <w:r w:rsidRPr="002A2342">
        <w:rPr>
          <w:rFonts w:ascii="Arial" w:hAnsi="Arial" w:cs="Arial"/>
          <w:color w:val="000000" w:themeColor="text1"/>
          <w:sz w:val="20"/>
          <w:szCs w:val="20"/>
        </w:rPr>
        <w:t xml:space="preserve">.  Care must be taken when handling the battery and federal regulations must be followed </w:t>
      </w:r>
      <w:r w:rsidR="002A2342" w:rsidRPr="002A2342">
        <w:rPr>
          <w:rFonts w:ascii="Arial" w:hAnsi="Arial" w:cs="Arial"/>
          <w:color w:val="000000" w:themeColor="text1"/>
          <w:sz w:val="20"/>
          <w:szCs w:val="20"/>
        </w:rPr>
        <w:t xml:space="preserve">when </w:t>
      </w:r>
      <w:r w:rsidR="003C7BCB">
        <w:rPr>
          <w:rFonts w:ascii="Arial" w:hAnsi="Arial" w:cs="Arial"/>
          <w:color w:val="000000" w:themeColor="text1"/>
          <w:sz w:val="20"/>
          <w:szCs w:val="20"/>
        </w:rPr>
        <w:t>shipping the battery</w:t>
      </w:r>
      <w:r w:rsidRPr="002A2342">
        <w:rPr>
          <w:rFonts w:ascii="Arial" w:hAnsi="Arial" w:cs="Arial"/>
          <w:color w:val="000000" w:themeColor="text1"/>
          <w:sz w:val="20"/>
          <w:szCs w:val="20"/>
        </w:rPr>
        <w:t xml:space="preserve">.  </w:t>
      </w:r>
    </w:p>
    <w:p w14:paraId="2928E895" w14:textId="77777777" w:rsidR="00D067D6" w:rsidRPr="009643FC" w:rsidRDefault="00D067D6" w:rsidP="00F33BBF">
      <w:pPr>
        <w:tabs>
          <w:tab w:val="left" w:pos="4110"/>
        </w:tabs>
        <w:spacing w:after="0" w:afterAutospacing="0"/>
        <w:rPr>
          <w:rFonts w:ascii="Arial" w:hAnsi="Arial" w:cs="Arial"/>
          <w:color w:val="FF0000"/>
          <w:sz w:val="24"/>
          <w:szCs w:val="24"/>
        </w:rPr>
      </w:pPr>
    </w:p>
    <w:p w14:paraId="216F6D94" w14:textId="77777777" w:rsidR="00AB2E77" w:rsidRPr="009643FC" w:rsidRDefault="00AB2E77" w:rsidP="00F33BBF">
      <w:pPr>
        <w:tabs>
          <w:tab w:val="left" w:pos="4110"/>
        </w:tabs>
        <w:spacing w:after="0" w:afterAutospacing="0"/>
        <w:rPr>
          <w:rFonts w:ascii="Arial" w:hAnsi="Arial" w:cs="Arial"/>
          <w:color w:val="FF0000"/>
          <w:sz w:val="24"/>
          <w:szCs w:val="24"/>
        </w:rPr>
      </w:pPr>
    </w:p>
    <w:p w14:paraId="4ACB8B40" w14:textId="77777777" w:rsidR="00E46020" w:rsidRPr="002A2342" w:rsidRDefault="00402A28" w:rsidP="00F33BBF">
      <w:pPr>
        <w:tabs>
          <w:tab w:val="left" w:pos="900"/>
          <w:tab w:val="left" w:pos="4110"/>
        </w:tabs>
        <w:spacing w:after="0" w:afterAutospacing="0"/>
        <w:rPr>
          <w:rFonts w:ascii="Arial" w:hAnsi="Arial" w:cs="Arial"/>
          <w:color w:val="000000" w:themeColor="text1"/>
          <w:sz w:val="32"/>
          <w:szCs w:val="32"/>
        </w:rPr>
      </w:pPr>
      <w:r w:rsidRPr="002A2342">
        <w:rPr>
          <w:rFonts w:ascii="Arial" w:hAnsi="Arial" w:cs="Arial"/>
          <w:color w:val="000000" w:themeColor="text1"/>
          <w:sz w:val="32"/>
          <w:szCs w:val="32"/>
        </w:rPr>
        <w:t>2.3</w:t>
      </w:r>
      <w:r w:rsidR="00556EFB" w:rsidRPr="002A2342">
        <w:rPr>
          <w:rFonts w:ascii="Arial" w:hAnsi="Arial" w:cs="Arial"/>
          <w:color w:val="000000" w:themeColor="text1"/>
          <w:sz w:val="32"/>
          <w:szCs w:val="32"/>
        </w:rPr>
        <w:tab/>
      </w:r>
      <w:r w:rsidR="00E46020" w:rsidRPr="002A2342">
        <w:rPr>
          <w:rFonts w:ascii="Arial" w:hAnsi="Arial" w:cs="Arial"/>
          <w:color w:val="000000" w:themeColor="text1"/>
          <w:sz w:val="32"/>
          <w:szCs w:val="32"/>
        </w:rPr>
        <w:t>Magnet</w:t>
      </w:r>
      <w:r w:rsidRPr="002A2342">
        <w:rPr>
          <w:rFonts w:ascii="Arial" w:hAnsi="Arial" w:cs="Arial"/>
          <w:color w:val="000000" w:themeColor="text1"/>
          <w:sz w:val="32"/>
          <w:szCs w:val="32"/>
        </w:rPr>
        <w:t xml:space="preserve"> Hazards</w:t>
      </w:r>
    </w:p>
    <w:p w14:paraId="7DA9F0D6" w14:textId="77777777" w:rsidR="008B2A31" w:rsidRPr="009643FC" w:rsidRDefault="00E46020" w:rsidP="00F33BBF">
      <w:pPr>
        <w:tabs>
          <w:tab w:val="left" w:pos="4110"/>
        </w:tabs>
        <w:spacing w:after="0" w:afterAutospacing="0"/>
        <w:rPr>
          <w:rFonts w:ascii="Arial" w:hAnsi="Arial" w:cs="Arial"/>
          <w:color w:val="FF0000"/>
          <w:sz w:val="24"/>
          <w:szCs w:val="24"/>
        </w:rPr>
      </w:pPr>
      <w:r w:rsidRPr="009643FC">
        <w:rPr>
          <w:rFonts w:ascii="Arial" w:hAnsi="Arial" w:cs="Arial"/>
          <w:noProof/>
          <w:color w:val="FF0000"/>
          <w:sz w:val="36"/>
          <w:szCs w:val="36"/>
        </w:rPr>
        <mc:AlternateContent>
          <mc:Choice Requires="wps">
            <w:drawing>
              <wp:anchor distT="0" distB="0" distL="114300" distR="114300" simplePos="0" relativeHeight="251668480" behindDoc="0" locked="0" layoutInCell="1" allowOverlap="1" wp14:anchorId="77E105C5" wp14:editId="0EA73F52">
                <wp:simplePos x="0" y="0"/>
                <wp:positionH relativeFrom="margin">
                  <wp:align>left</wp:align>
                </wp:positionH>
                <wp:positionV relativeFrom="paragraph">
                  <wp:posOffset>128270</wp:posOffset>
                </wp:positionV>
                <wp:extent cx="6086475" cy="1000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0864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DCBD3D" w14:textId="2A65206B" w:rsidR="00390EA5" w:rsidRDefault="00390EA5" w:rsidP="00AB2E77">
                            <w:pPr>
                              <w:spacing w:after="0" w:afterAutospacing="0"/>
                              <w:rPr>
                                <w:rFonts w:ascii="Corbel" w:hAnsi="Corbel"/>
                                <w:b/>
                                <w:sz w:val="20"/>
                                <w:szCs w:val="20"/>
                              </w:rPr>
                            </w:pPr>
                            <w:r>
                              <w:rPr>
                                <w:noProof/>
                              </w:rPr>
                              <w:drawing>
                                <wp:inline distT="0" distB="0" distL="0" distR="0" wp14:anchorId="06D42D09" wp14:editId="14D076C2">
                                  <wp:extent cx="5897245" cy="2711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7245" cy="271145"/>
                                          </a:xfrm>
                                          <a:prstGeom prst="rect">
                                            <a:avLst/>
                                          </a:prstGeom>
                                        </pic:spPr>
                                      </pic:pic>
                                    </a:graphicData>
                                  </a:graphic>
                                </wp:inline>
                              </w:drawing>
                            </w:r>
                            <w:r>
                              <w:rPr>
                                <w:b/>
                              </w:rPr>
                              <w:t>THIS EQUIPMENT UTILIZES POWERFUL MAGNET</w:t>
                            </w:r>
                            <w:r w:rsidR="008741E2">
                              <w:rPr>
                                <w:b/>
                              </w:rPr>
                              <w:t>S</w:t>
                            </w:r>
                            <w:r>
                              <w:rPr>
                                <w:b/>
                              </w:rPr>
                              <w:t xml:space="preserve"> TO HOLD IT ON THE </w:t>
                            </w:r>
                            <w:r w:rsidR="008741E2">
                              <w:rPr>
                                <w:b/>
                              </w:rPr>
                              <w:t>SWITCHGEAR</w:t>
                            </w:r>
                            <w:r>
                              <w:rPr>
                                <w:b/>
                              </w:rPr>
                              <w:br/>
                            </w:r>
                          </w:p>
                          <w:p w14:paraId="6254B9BB" w14:textId="66C39F0B" w:rsidR="00390EA5" w:rsidRPr="00E46020" w:rsidRDefault="00390EA5" w:rsidP="00AB2E77">
                            <w:pPr>
                              <w:spacing w:after="0" w:afterAutospacing="0"/>
                              <w:rPr>
                                <w:rFonts w:ascii="Corbel" w:hAnsi="Corbel"/>
                                <w:b/>
                                <w:sz w:val="20"/>
                                <w:szCs w:val="20"/>
                              </w:rPr>
                            </w:pPr>
                            <w:r w:rsidRPr="00E46020">
                              <w:rPr>
                                <w:rFonts w:ascii="Corbel" w:hAnsi="Corbel"/>
                                <w:b/>
                                <w:sz w:val="20"/>
                                <w:szCs w:val="20"/>
                              </w:rPr>
                              <w:t>Care must be taken to prevent injury when handling th</w:t>
                            </w:r>
                            <w:r w:rsidR="008741E2">
                              <w:rPr>
                                <w:rFonts w:ascii="Corbel" w:hAnsi="Corbel"/>
                                <w:b/>
                                <w:sz w:val="20"/>
                                <w:szCs w:val="20"/>
                              </w:rPr>
                              <w:t>is</w:t>
                            </w:r>
                            <w:r w:rsidRPr="00E46020">
                              <w:rPr>
                                <w:rFonts w:ascii="Corbel" w:hAnsi="Corbel"/>
                                <w:b/>
                                <w:sz w:val="20"/>
                                <w:szCs w:val="20"/>
                              </w:rPr>
                              <w:t xml:space="preserve"> equipment    </w:t>
                            </w:r>
                          </w:p>
                          <w:p w14:paraId="67661C57" w14:textId="77777777" w:rsidR="00390EA5" w:rsidRPr="0084468C" w:rsidRDefault="00390EA5" w:rsidP="00E46020">
                            <w:pPr>
                              <w:rPr>
                                <w:rFonts w:ascii="Arial Rounded MT Bold" w:hAnsi="Arial Rounded MT Bol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105C5" id="Text Box 16" o:spid="_x0000_s1028" type="#_x0000_t202" style="position:absolute;margin-left:0;margin-top:10.1pt;width:479.25pt;height:78.7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YmmAIAALwFAAAOAAAAZHJzL2Uyb0RvYy54bWysVFFPGzEMfp+0/xDlfdy1awuruKIOxDQJ&#10;ARpMPKe5hEYkcZakvet+/ZzcXSmMF6a93Dn2Z8f+Yvv0rDWabIUPCmxFR0clJcJyqJV9rOjP+8tP&#10;J5SEyGzNNFhR0Z0I9Gzx8cNp4+ZiDGvQtfAEg9gwb1xF1zG6eVEEvhaGhSNwwqJRgjcs4tE/FrVn&#10;DUY3uhiX5axowNfOAxchoPaiM9JFji+l4PFGyiAi0RXF3GL++vxdpW+xOGXzR8/cWvE+DfYPWRim&#10;LF66D3XBIiMbr/4KZRT3EEDGIw6mACkVF7kGrGZUvqrmbs2cyLUgOcHtaQr/Lyy/3t56omp8uxkl&#10;lhl8o3vRRvIVWoIq5KdxYY6wO4fA2KIesYM+oDKV3Upv0h8LImhHpnd7dlM0jspZeTKbHE8p4Wgb&#10;lWU5Gk9TnOLZ3fkQvwkwJAkV9fh8mVW2vQqxgw6QdFsArepLpXU+pJYR59qTLcPH1jEnicFfoLQl&#10;DabyeVrmwC9sKfTef6UZf+rTO0BhPG3TdSI3V59WoqijIktxp0XCaPtDSCQ3M/JGjoxzYfd5ZnRC&#10;SazoPY49/jmr9zh3daBHvhls3DsbZcF3LL2ktn4aqJUdHt/woO4kxnbV5q4aD52ygnqHDeShG8Hg&#10;+KVCvq9YiLfM48xhz+AeiTf4kRrwkaCXKFmD//2WPuFxFNBKSYMzXNHwa8O8oER/tzgkX0aTSRr6&#10;fJhMj8d48IeW1aHFbsw5YOeMcGM5nsWEj3oQpQfzgOtmmW5FE7Mc765oHMTz2G0WXFdcLJcZhGPu&#10;WLyyd46n0Inl1Gf37QPzru/ziCNyDcO0s/mrdu+wydPCchNBqjwLieeO1Z5/XBF5mvp1lnbQ4Tmj&#10;npfu4g8AAAD//wMAUEsDBBQABgAIAAAAIQCEXZ8Q2gAAAAcBAAAPAAAAZHJzL2Rvd25yZXYueG1s&#10;TI/BTsMwEETvSPyDtUjcqEOkkjTEqQAVLpwoiLMbb22LeB3Fbhr+nuUEx9GMZt602yUMYsYp+UgK&#10;blcFCKQ+Gk9Wwcf7800NImVNRg+RUME3Jth2lxetbkw80xvO+2wFl1BqtAKX89hImXqHQadVHJHY&#10;O8Yp6MxystJM+szlYZBlUdzJoD3xgtMjPjnsv/anoGD3aDe2r/XkdrXxfl4+j6/2Ranrq+XhHkTG&#10;Jf+F4Ref0aFjpkM8kUliUMBHsoKyKEGwu1nXaxAHjlVVBbJr5X/+7gcAAP//AwBQSwECLQAUAAYA&#10;CAAAACEAtoM4kv4AAADhAQAAEwAAAAAAAAAAAAAAAAAAAAAAW0NvbnRlbnRfVHlwZXNdLnhtbFBL&#10;AQItABQABgAIAAAAIQA4/SH/1gAAAJQBAAALAAAAAAAAAAAAAAAAAC8BAABfcmVscy8ucmVsc1BL&#10;AQItABQABgAIAAAAIQDS6GYmmAIAALwFAAAOAAAAAAAAAAAAAAAAAC4CAABkcnMvZTJvRG9jLnht&#10;bFBLAQItABQABgAIAAAAIQCEXZ8Q2gAAAAcBAAAPAAAAAAAAAAAAAAAAAPIEAABkcnMvZG93bnJl&#10;di54bWxQSwUGAAAAAAQABADzAAAA+QUAAAAA&#10;" fillcolor="white [3201]" strokeweight=".5pt">
                <v:textbox>
                  <w:txbxContent>
                    <w:p w14:paraId="4FDCBD3D" w14:textId="2A65206B" w:rsidR="00390EA5" w:rsidRDefault="00390EA5" w:rsidP="00AB2E77">
                      <w:pPr>
                        <w:spacing w:after="0" w:afterAutospacing="0"/>
                        <w:rPr>
                          <w:rFonts w:ascii="Corbel" w:hAnsi="Corbel"/>
                          <w:b/>
                          <w:sz w:val="20"/>
                          <w:szCs w:val="20"/>
                        </w:rPr>
                      </w:pPr>
                      <w:r>
                        <w:rPr>
                          <w:noProof/>
                        </w:rPr>
                        <w:drawing>
                          <wp:inline distT="0" distB="0" distL="0" distR="0" wp14:anchorId="06D42D09" wp14:editId="14D076C2">
                            <wp:extent cx="5897245" cy="2711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7245" cy="271145"/>
                                    </a:xfrm>
                                    <a:prstGeom prst="rect">
                                      <a:avLst/>
                                    </a:prstGeom>
                                  </pic:spPr>
                                </pic:pic>
                              </a:graphicData>
                            </a:graphic>
                          </wp:inline>
                        </w:drawing>
                      </w:r>
                      <w:r>
                        <w:rPr>
                          <w:b/>
                        </w:rPr>
                        <w:t>THIS EQUIPMENT UTILIZES POWERFUL MAGNET</w:t>
                      </w:r>
                      <w:r w:rsidR="008741E2">
                        <w:rPr>
                          <w:b/>
                        </w:rPr>
                        <w:t>S</w:t>
                      </w:r>
                      <w:r>
                        <w:rPr>
                          <w:b/>
                        </w:rPr>
                        <w:t xml:space="preserve"> TO HOLD IT ON THE </w:t>
                      </w:r>
                      <w:r w:rsidR="008741E2">
                        <w:rPr>
                          <w:b/>
                        </w:rPr>
                        <w:t>SWITCHGEAR</w:t>
                      </w:r>
                      <w:r>
                        <w:rPr>
                          <w:b/>
                        </w:rPr>
                        <w:br/>
                      </w:r>
                    </w:p>
                    <w:p w14:paraId="6254B9BB" w14:textId="66C39F0B" w:rsidR="00390EA5" w:rsidRPr="00E46020" w:rsidRDefault="00390EA5" w:rsidP="00AB2E77">
                      <w:pPr>
                        <w:spacing w:after="0" w:afterAutospacing="0"/>
                        <w:rPr>
                          <w:rFonts w:ascii="Corbel" w:hAnsi="Corbel"/>
                          <w:b/>
                          <w:sz w:val="20"/>
                          <w:szCs w:val="20"/>
                        </w:rPr>
                      </w:pPr>
                      <w:r w:rsidRPr="00E46020">
                        <w:rPr>
                          <w:rFonts w:ascii="Corbel" w:hAnsi="Corbel"/>
                          <w:b/>
                          <w:sz w:val="20"/>
                          <w:szCs w:val="20"/>
                        </w:rPr>
                        <w:t>Care must be taken to prevent injury when handling th</w:t>
                      </w:r>
                      <w:r w:rsidR="008741E2">
                        <w:rPr>
                          <w:rFonts w:ascii="Corbel" w:hAnsi="Corbel"/>
                          <w:b/>
                          <w:sz w:val="20"/>
                          <w:szCs w:val="20"/>
                        </w:rPr>
                        <w:t>is</w:t>
                      </w:r>
                      <w:r w:rsidRPr="00E46020">
                        <w:rPr>
                          <w:rFonts w:ascii="Corbel" w:hAnsi="Corbel"/>
                          <w:b/>
                          <w:sz w:val="20"/>
                          <w:szCs w:val="20"/>
                        </w:rPr>
                        <w:t xml:space="preserve"> equipment    </w:t>
                      </w:r>
                    </w:p>
                    <w:p w14:paraId="67661C57" w14:textId="77777777" w:rsidR="00390EA5" w:rsidRPr="0084468C" w:rsidRDefault="00390EA5" w:rsidP="00E46020">
                      <w:pPr>
                        <w:rPr>
                          <w:rFonts w:ascii="Arial Rounded MT Bold" w:hAnsi="Arial Rounded MT Bold"/>
                          <w:b/>
                        </w:rPr>
                      </w:pPr>
                    </w:p>
                  </w:txbxContent>
                </v:textbox>
                <w10:wrap anchorx="margin"/>
              </v:shape>
            </w:pict>
          </mc:Fallback>
        </mc:AlternateContent>
      </w:r>
    </w:p>
    <w:p w14:paraId="7B8932BB" w14:textId="77777777" w:rsidR="0008624D" w:rsidRPr="009643FC" w:rsidRDefault="0008624D" w:rsidP="00F33BBF">
      <w:pPr>
        <w:tabs>
          <w:tab w:val="left" w:pos="4110"/>
        </w:tabs>
        <w:spacing w:after="0" w:afterAutospacing="0"/>
        <w:rPr>
          <w:rFonts w:ascii="Arial" w:hAnsi="Arial" w:cs="Arial"/>
          <w:color w:val="FF0000"/>
          <w:sz w:val="24"/>
          <w:szCs w:val="24"/>
        </w:rPr>
      </w:pPr>
    </w:p>
    <w:p w14:paraId="596C2CD6" w14:textId="77777777" w:rsidR="00AB2E77" w:rsidRPr="009643FC" w:rsidRDefault="00AB2E77" w:rsidP="00F33BBF">
      <w:pPr>
        <w:tabs>
          <w:tab w:val="left" w:pos="4110"/>
        </w:tabs>
        <w:spacing w:after="0" w:afterAutospacing="0"/>
        <w:rPr>
          <w:rFonts w:ascii="Arial" w:hAnsi="Arial" w:cs="Arial"/>
          <w:color w:val="FF0000"/>
          <w:sz w:val="24"/>
          <w:szCs w:val="24"/>
        </w:rPr>
      </w:pPr>
    </w:p>
    <w:p w14:paraId="26010627" w14:textId="77777777" w:rsidR="00AB2E77" w:rsidRPr="009643FC" w:rsidRDefault="00AB2E77" w:rsidP="00F33BBF">
      <w:pPr>
        <w:tabs>
          <w:tab w:val="left" w:pos="4110"/>
        </w:tabs>
        <w:spacing w:after="0" w:afterAutospacing="0"/>
        <w:rPr>
          <w:rFonts w:ascii="Arial" w:hAnsi="Arial" w:cs="Arial"/>
          <w:color w:val="FF0000"/>
          <w:sz w:val="24"/>
          <w:szCs w:val="24"/>
        </w:rPr>
      </w:pPr>
    </w:p>
    <w:p w14:paraId="1055DC0A" w14:textId="77777777" w:rsidR="00AB2E77" w:rsidRPr="009643FC" w:rsidRDefault="00AB2E77" w:rsidP="00F33BBF">
      <w:pPr>
        <w:tabs>
          <w:tab w:val="left" w:pos="4110"/>
        </w:tabs>
        <w:spacing w:after="0" w:afterAutospacing="0"/>
        <w:rPr>
          <w:rFonts w:ascii="Arial" w:hAnsi="Arial" w:cs="Arial"/>
          <w:color w:val="FF0000"/>
          <w:sz w:val="24"/>
          <w:szCs w:val="24"/>
        </w:rPr>
      </w:pPr>
    </w:p>
    <w:p w14:paraId="48E72541" w14:textId="77777777" w:rsidR="00AB2E77" w:rsidRPr="009643FC" w:rsidRDefault="00AB2E77" w:rsidP="00F33BBF">
      <w:pPr>
        <w:tabs>
          <w:tab w:val="left" w:pos="4110"/>
        </w:tabs>
        <w:spacing w:after="0" w:afterAutospacing="0"/>
        <w:rPr>
          <w:rFonts w:ascii="Arial" w:hAnsi="Arial" w:cs="Arial"/>
          <w:color w:val="FF0000"/>
          <w:sz w:val="24"/>
          <w:szCs w:val="24"/>
        </w:rPr>
      </w:pPr>
    </w:p>
    <w:p w14:paraId="668CFC3D" w14:textId="77777777" w:rsidR="00AB2E77" w:rsidRPr="002A2342" w:rsidRDefault="00AB2E77" w:rsidP="00F33BBF">
      <w:pPr>
        <w:tabs>
          <w:tab w:val="left" w:pos="4110"/>
        </w:tabs>
        <w:spacing w:after="0" w:afterAutospacing="0"/>
        <w:rPr>
          <w:rFonts w:ascii="Arial" w:hAnsi="Arial" w:cs="Arial"/>
          <w:color w:val="000000" w:themeColor="text1"/>
          <w:sz w:val="20"/>
          <w:szCs w:val="20"/>
        </w:rPr>
      </w:pPr>
    </w:p>
    <w:p w14:paraId="49B590E4" w14:textId="10343730" w:rsidR="0008624D" w:rsidRPr="002A2342" w:rsidRDefault="00E46020" w:rsidP="00F33BBF">
      <w:pPr>
        <w:tabs>
          <w:tab w:val="left" w:pos="4110"/>
        </w:tabs>
        <w:spacing w:after="0" w:afterAutospacing="0"/>
        <w:rPr>
          <w:rFonts w:ascii="Arial" w:hAnsi="Arial" w:cs="Arial"/>
          <w:color w:val="000000" w:themeColor="text1"/>
          <w:sz w:val="20"/>
          <w:szCs w:val="20"/>
        </w:rPr>
      </w:pPr>
      <w:r w:rsidRPr="002A2342">
        <w:rPr>
          <w:rFonts w:ascii="Arial" w:hAnsi="Arial" w:cs="Arial"/>
          <w:color w:val="000000" w:themeColor="text1"/>
          <w:sz w:val="20"/>
          <w:szCs w:val="20"/>
        </w:rPr>
        <w:t xml:space="preserve">The magnet that </w:t>
      </w:r>
      <w:r w:rsidR="00514A0B">
        <w:rPr>
          <w:rFonts w:ascii="Arial" w:hAnsi="Arial" w:cs="Arial"/>
          <w:color w:val="000000" w:themeColor="text1"/>
          <w:sz w:val="20"/>
          <w:szCs w:val="20"/>
        </w:rPr>
        <w:t>is</w:t>
      </w:r>
      <w:r w:rsidRPr="002A2342">
        <w:rPr>
          <w:rFonts w:ascii="Arial" w:hAnsi="Arial" w:cs="Arial"/>
          <w:color w:val="000000" w:themeColor="text1"/>
          <w:sz w:val="20"/>
          <w:szCs w:val="20"/>
        </w:rPr>
        <w:t xml:space="preserve"> used on the </w:t>
      </w:r>
      <w:r w:rsidR="00514A0B">
        <w:rPr>
          <w:rFonts w:ascii="Arial" w:hAnsi="Arial" w:cs="Arial"/>
          <w:color w:val="000000" w:themeColor="text1"/>
          <w:sz w:val="20"/>
          <w:szCs w:val="20"/>
        </w:rPr>
        <w:t>MBSW1</w:t>
      </w:r>
      <w:r w:rsidRPr="002A2342">
        <w:rPr>
          <w:rFonts w:ascii="Arial" w:hAnsi="Arial" w:cs="Arial"/>
          <w:color w:val="000000" w:themeColor="text1"/>
          <w:sz w:val="20"/>
          <w:szCs w:val="20"/>
        </w:rPr>
        <w:t xml:space="preserve"> to hold it on t</w:t>
      </w:r>
      <w:r w:rsidR="0024111A" w:rsidRPr="002A2342">
        <w:rPr>
          <w:rFonts w:ascii="Arial" w:hAnsi="Arial" w:cs="Arial"/>
          <w:color w:val="000000" w:themeColor="text1"/>
          <w:sz w:val="20"/>
          <w:szCs w:val="20"/>
        </w:rPr>
        <w:t xml:space="preserve">he </w:t>
      </w:r>
      <w:r w:rsidR="002A2342" w:rsidRPr="002A2342">
        <w:rPr>
          <w:rFonts w:ascii="Arial" w:hAnsi="Arial" w:cs="Arial"/>
          <w:color w:val="000000" w:themeColor="text1"/>
          <w:sz w:val="20"/>
          <w:szCs w:val="20"/>
        </w:rPr>
        <w:t>switchgear</w:t>
      </w:r>
      <w:r w:rsidR="0024111A" w:rsidRPr="002A2342">
        <w:rPr>
          <w:rFonts w:ascii="Arial" w:hAnsi="Arial" w:cs="Arial"/>
          <w:color w:val="000000" w:themeColor="text1"/>
          <w:sz w:val="20"/>
          <w:szCs w:val="20"/>
        </w:rPr>
        <w:t xml:space="preserve"> produce</w:t>
      </w:r>
      <w:r w:rsidR="00514A0B">
        <w:rPr>
          <w:rFonts w:ascii="Arial" w:hAnsi="Arial" w:cs="Arial"/>
          <w:color w:val="000000" w:themeColor="text1"/>
          <w:sz w:val="20"/>
          <w:szCs w:val="20"/>
        </w:rPr>
        <w:t>s</w:t>
      </w:r>
      <w:r w:rsidRPr="002A2342">
        <w:rPr>
          <w:rFonts w:ascii="Arial" w:hAnsi="Arial" w:cs="Arial"/>
          <w:color w:val="000000" w:themeColor="text1"/>
          <w:sz w:val="20"/>
          <w:szCs w:val="20"/>
        </w:rPr>
        <w:t xml:space="preserve"> strong magnetic field</w:t>
      </w:r>
      <w:r w:rsidR="0024111A" w:rsidRPr="002A2342">
        <w:rPr>
          <w:rFonts w:ascii="Arial" w:hAnsi="Arial" w:cs="Arial"/>
          <w:color w:val="000000" w:themeColor="text1"/>
          <w:sz w:val="20"/>
          <w:szCs w:val="20"/>
        </w:rPr>
        <w:t>s</w:t>
      </w:r>
      <w:r w:rsidR="00830627">
        <w:rPr>
          <w:rFonts w:ascii="Arial" w:hAnsi="Arial" w:cs="Arial"/>
          <w:color w:val="000000" w:themeColor="text1"/>
          <w:sz w:val="20"/>
          <w:szCs w:val="20"/>
        </w:rPr>
        <w:t>, so care</w:t>
      </w:r>
      <w:r w:rsidRPr="002A2342">
        <w:rPr>
          <w:rFonts w:ascii="Arial" w:hAnsi="Arial" w:cs="Arial"/>
          <w:color w:val="000000" w:themeColor="text1"/>
          <w:sz w:val="20"/>
          <w:szCs w:val="20"/>
        </w:rPr>
        <w:t xml:space="preserve"> must be taken </w:t>
      </w:r>
      <w:r w:rsidR="00BA48EA" w:rsidRPr="002A2342">
        <w:rPr>
          <w:rFonts w:ascii="Arial" w:hAnsi="Arial" w:cs="Arial"/>
          <w:color w:val="000000" w:themeColor="text1"/>
          <w:sz w:val="20"/>
          <w:szCs w:val="20"/>
        </w:rPr>
        <w:t xml:space="preserve">when handling </w:t>
      </w:r>
      <w:r w:rsidR="00830627">
        <w:rPr>
          <w:rFonts w:ascii="Arial" w:hAnsi="Arial" w:cs="Arial"/>
          <w:color w:val="000000" w:themeColor="text1"/>
          <w:sz w:val="20"/>
          <w:szCs w:val="20"/>
        </w:rPr>
        <w:t>it</w:t>
      </w:r>
      <w:r w:rsidR="00BA48EA" w:rsidRPr="002A2342">
        <w:rPr>
          <w:rFonts w:ascii="Arial" w:hAnsi="Arial" w:cs="Arial"/>
          <w:color w:val="000000" w:themeColor="text1"/>
          <w:sz w:val="20"/>
          <w:szCs w:val="20"/>
        </w:rPr>
        <w:t>.  The following steps should be followed to assure safe handling:</w:t>
      </w:r>
    </w:p>
    <w:p w14:paraId="558467C6" w14:textId="4240EAE5" w:rsidR="00BA48EA" w:rsidRPr="002A2342" w:rsidRDefault="00BA48EA" w:rsidP="00F33BBF">
      <w:pPr>
        <w:pStyle w:val="ListParagraph"/>
        <w:numPr>
          <w:ilvl w:val="0"/>
          <w:numId w:val="1"/>
        </w:numPr>
        <w:tabs>
          <w:tab w:val="left" w:pos="4110"/>
        </w:tabs>
        <w:spacing w:after="0" w:afterAutospacing="0"/>
        <w:contextualSpacing w:val="0"/>
        <w:rPr>
          <w:rFonts w:ascii="Arial" w:hAnsi="Arial" w:cs="Arial"/>
          <w:color w:val="000000" w:themeColor="text1"/>
          <w:sz w:val="20"/>
          <w:szCs w:val="20"/>
        </w:rPr>
      </w:pPr>
      <w:r w:rsidRPr="002A2342">
        <w:rPr>
          <w:rFonts w:ascii="Arial" w:hAnsi="Arial" w:cs="Arial"/>
          <w:color w:val="000000" w:themeColor="text1"/>
          <w:sz w:val="20"/>
          <w:szCs w:val="20"/>
        </w:rPr>
        <w:t>The magnet</w:t>
      </w:r>
      <w:r w:rsidR="004568B4" w:rsidRPr="002A2342">
        <w:rPr>
          <w:rFonts w:ascii="Arial" w:hAnsi="Arial" w:cs="Arial"/>
          <w:color w:val="000000" w:themeColor="text1"/>
          <w:sz w:val="20"/>
          <w:szCs w:val="20"/>
        </w:rPr>
        <w:t xml:space="preserve"> </w:t>
      </w:r>
      <w:r w:rsidR="00514A0B">
        <w:rPr>
          <w:rFonts w:ascii="Arial" w:hAnsi="Arial" w:cs="Arial"/>
          <w:color w:val="000000" w:themeColor="text1"/>
          <w:sz w:val="20"/>
          <w:szCs w:val="20"/>
        </w:rPr>
        <w:t xml:space="preserve">should always be kept in the OFF position when not in use and should </w:t>
      </w:r>
      <w:r w:rsidRPr="002A2342">
        <w:rPr>
          <w:rFonts w:ascii="Arial" w:hAnsi="Arial" w:cs="Arial"/>
          <w:color w:val="000000" w:themeColor="text1"/>
          <w:sz w:val="20"/>
          <w:szCs w:val="20"/>
        </w:rPr>
        <w:t>be kept at a safe distance from all magnetic storage devices, electronics, credit cards, etc.</w:t>
      </w:r>
    </w:p>
    <w:p w14:paraId="538DF4D0" w14:textId="47DFF57C" w:rsidR="00BA48EA" w:rsidRPr="002A2342" w:rsidRDefault="00BA48EA" w:rsidP="00F33BBF">
      <w:pPr>
        <w:pStyle w:val="ListParagraph"/>
        <w:numPr>
          <w:ilvl w:val="0"/>
          <w:numId w:val="1"/>
        </w:numPr>
        <w:tabs>
          <w:tab w:val="left" w:pos="4110"/>
        </w:tabs>
        <w:spacing w:after="0" w:afterAutospacing="0"/>
        <w:contextualSpacing w:val="0"/>
        <w:rPr>
          <w:rFonts w:ascii="Arial" w:hAnsi="Arial" w:cs="Arial"/>
          <w:color w:val="000000" w:themeColor="text1"/>
          <w:sz w:val="20"/>
          <w:szCs w:val="20"/>
        </w:rPr>
      </w:pPr>
      <w:r w:rsidRPr="002A2342">
        <w:rPr>
          <w:rFonts w:ascii="Arial" w:hAnsi="Arial" w:cs="Arial"/>
          <w:color w:val="000000" w:themeColor="text1"/>
          <w:sz w:val="20"/>
          <w:szCs w:val="20"/>
        </w:rPr>
        <w:t xml:space="preserve">Do not use the </w:t>
      </w:r>
      <w:r w:rsidR="00514A0B">
        <w:rPr>
          <w:rFonts w:ascii="Arial" w:hAnsi="Arial" w:cs="Arial"/>
          <w:color w:val="000000" w:themeColor="text1"/>
          <w:sz w:val="20"/>
          <w:szCs w:val="20"/>
        </w:rPr>
        <w:t>MBSW1</w:t>
      </w:r>
      <w:r w:rsidRPr="002A2342">
        <w:rPr>
          <w:rFonts w:ascii="Arial" w:hAnsi="Arial" w:cs="Arial"/>
          <w:color w:val="000000" w:themeColor="text1"/>
          <w:sz w:val="20"/>
          <w:szCs w:val="20"/>
        </w:rPr>
        <w:t xml:space="preserve"> if the magnet</w:t>
      </w:r>
      <w:r w:rsidR="00514A0B">
        <w:rPr>
          <w:rFonts w:ascii="Arial" w:hAnsi="Arial" w:cs="Arial"/>
          <w:color w:val="000000" w:themeColor="text1"/>
          <w:sz w:val="20"/>
          <w:szCs w:val="20"/>
        </w:rPr>
        <w:t xml:space="preserve"> has</w:t>
      </w:r>
      <w:r w:rsidRPr="002A2342">
        <w:rPr>
          <w:rFonts w:ascii="Arial" w:hAnsi="Arial" w:cs="Arial"/>
          <w:color w:val="000000" w:themeColor="text1"/>
          <w:sz w:val="20"/>
          <w:szCs w:val="20"/>
        </w:rPr>
        <w:t xml:space="preserve"> been damaged.  </w:t>
      </w:r>
    </w:p>
    <w:p w14:paraId="07F5C042" w14:textId="77777777" w:rsidR="00BA48EA" w:rsidRPr="002A2342" w:rsidRDefault="00BA48EA" w:rsidP="00F33BBF">
      <w:pPr>
        <w:pStyle w:val="ListParagraph"/>
        <w:numPr>
          <w:ilvl w:val="0"/>
          <w:numId w:val="1"/>
        </w:numPr>
        <w:tabs>
          <w:tab w:val="left" w:pos="4110"/>
        </w:tabs>
        <w:spacing w:after="0" w:afterAutospacing="0"/>
        <w:contextualSpacing w:val="0"/>
        <w:rPr>
          <w:rFonts w:ascii="Arial" w:hAnsi="Arial" w:cs="Arial"/>
          <w:color w:val="000000" w:themeColor="text1"/>
          <w:sz w:val="20"/>
          <w:szCs w:val="20"/>
        </w:rPr>
      </w:pPr>
      <w:r w:rsidRPr="002A2342">
        <w:rPr>
          <w:rFonts w:ascii="Arial" w:hAnsi="Arial" w:cs="Arial"/>
          <w:color w:val="000000" w:themeColor="text1"/>
          <w:sz w:val="20"/>
          <w:szCs w:val="20"/>
        </w:rPr>
        <w:t xml:space="preserve">Always keep the bottom of the magnet free of debris and rust.  If needed, </w:t>
      </w:r>
      <w:r w:rsidR="002A2342" w:rsidRPr="002A2342">
        <w:rPr>
          <w:rFonts w:ascii="Arial" w:hAnsi="Arial" w:cs="Arial"/>
          <w:color w:val="000000" w:themeColor="text1"/>
          <w:sz w:val="20"/>
          <w:szCs w:val="20"/>
        </w:rPr>
        <w:t>dirt can be removed using the sticky side of a piece of masking tape</w:t>
      </w:r>
      <w:r w:rsidRPr="002A2342">
        <w:rPr>
          <w:rFonts w:ascii="Arial" w:hAnsi="Arial" w:cs="Arial"/>
          <w:color w:val="000000" w:themeColor="text1"/>
          <w:sz w:val="20"/>
          <w:szCs w:val="20"/>
        </w:rPr>
        <w:t>.</w:t>
      </w:r>
    </w:p>
    <w:p w14:paraId="79DD5EA4" w14:textId="77777777" w:rsidR="00BA48EA" w:rsidRPr="009643FC" w:rsidRDefault="00BA48EA" w:rsidP="00F33BBF">
      <w:pPr>
        <w:tabs>
          <w:tab w:val="left" w:pos="4110"/>
        </w:tabs>
        <w:spacing w:after="0" w:afterAutospacing="0"/>
        <w:rPr>
          <w:rFonts w:ascii="Arial" w:hAnsi="Arial" w:cs="Arial"/>
          <w:color w:val="FF0000"/>
          <w:sz w:val="24"/>
          <w:szCs w:val="24"/>
        </w:rPr>
      </w:pPr>
    </w:p>
    <w:p w14:paraId="3C84C266" w14:textId="751B65EE" w:rsidR="007F4F60" w:rsidRDefault="007F4F60">
      <w:pPr>
        <w:rPr>
          <w:rFonts w:ascii="Arial" w:hAnsi="Arial" w:cs="Arial"/>
          <w:color w:val="000000" w:themeColor="text1"/>
          <w:sz w:val="24"/>
          <w:szCs w:val="24"/>
        </w:rPr>
      </w:pPr>
      <w:r>
        <w:rPr>
          <w:rFonts w:ascii="Arial" w:hAnsi="Arial" w:cs="Arial"/>
          <w:color w:val="000000" w:themeColor="text1"/>
          <w:sz w:val="24"/>
          <w:szCs w:val="24"/>
        </w:rPr>
        <w:br w:type="page"/>
      </w:r>
    </w:p>
    <w:p w14:paraId="372242B7" w14:textId="77777777" w:rsidR="00987487" w:rsidRPr="002A2342" w:rsidRDefault="00987487" w:rsidP="00F33BBF">
      <w:pPr>
        <w:tabs>
          <w:tab w:val="left" w:pos="4110"/>
        </w:tabs>
        <w:spacing w:after="0" w:afterAutospacing="0"/>
        <w:rPr>
          <w:rFonts w:ascii="Arial" w:hAnsi="Arial" w:cs="Arial"/>
          <w:color w:val="000000" w:themeColor="text1"/>
          <w:sz w:val="24"/>
          <w:szCs w:val="24"/>
        </w:rPr>
      </w:pPr>
    </w:p>
    <w:p w14:paraId="4C22909B" w14:textId="77777777" w:rsidR="00BA48EA" w:rsidRPr="002A2342" w:rsidRDefault="00402A28" w:rsidP="00F33BBF">
      <w:pPr>
        <w:tabs>
          <w:tab w:val="left" w:pos="900"/>
          <w:tab w:val="left" w:pos="4110"/>
        </w:tabs>
        <w:spacing w:after="0" w:afterAutospacing="0"/>
        <w:rPr>
          <w:rFonts w:ascii="Arial" w:hAnsi="Arial" w:cs="Arial"/>
          <w:color w:val="000000" w:themeColor="text1"/>
          <w:sz w:val="32"/>
          <w:szCs w:val="32"/>
        </w:rPr>
      </w:pPr>
      <w:r w:rsidRPr="002A2342">
        <w:rPr>
          <w:rFonts w:ascii="Arial" w:hAnsi="Arial" w:cs="Arial"/>
          <w:color w:val="000000" w:themeColor="text1"/>
          <w:sz w:val="32"/>
          <w:szCs w:val="32"/>
        </w:rPr>
        <w:t>2.4</w:t>
      </w:r>
      <w:r w:rsidR="00556EFB" w:rsidRPr="002A2342">
        <w:rPr>
          <w:rFonts w:ascii="Arial" w:hAnsi="Arial" w:cs="Arial"/>
          <w:color w:val="000000" w:themeColor="text1"/>
          <w:sz w:val="32"/>
          <w:szCs w:val="32"/>
        </w:rPr>
        <w:tab/>
      </w:r>
      <w:r w:rsidRPr="002A2342">
        <w:rPr>
          <w:rFonts w:ascii="Arial" w:hAnsi="Arial" w:cs="Arial"/>
          <w:color w:val="000000" w:themeColor="text1"/>
          <w:sz w:val="32"/>
          <w:szCs w:val="32"/>
        </w:rPr>
        <w:t>Pinch Point Hazards</w:t>
      </w:r>
    </w:p>
    <w:p w14:paraId="65126412" w14:textId="77777777" w:rsidR="0008624D" w:rsidRPr="009643FC" w:rsidRDefault="00BA48EA" w:rsidP="00F33BBF">
      <w:pPr>
        <w:tabs>
          <w:tab w:val="left" w:pos="4110"/>
        </w:tabs>
        <w:spacing w:after="0" w:afterAutospacing="0"/>
        <w:rPr>
          <w:rFonts w:ascii="Arial" w:hAnsi="Arial" w:cs="Arial"/>
          <w:color w:val="FF0000"/>
          <w:sz w:val="24"/>
          <w:szCs w:val="24"/>
        </w:rPr>
      </w:pPr>
      <w:r w:rsidRPr="009643FC">
        <w:rPr>
          <w:rFonts w:ascii="Arial" w:hAnsi="Arial" w:cs="Arial"/>
          <w:noProof/>
          <w:color w:val="FF0000"/>
          <w:sz w:val="36"/>
          <w:szCs w:val="36"/>
        </w:rPr>
        <mc:AlternateContent>
          <mc:Choice Requires="wps">
            <w:drawing>
              <wp:anchor distT="0" distB="0" distL="114300" distR="114300" simplePos="0" relativeHeight="251670528" behindDoc="0" locked="0" layoutInCell="1" allowOverlap="1" wp14:anchorId="4134DDDE" wp14:editId="24306684">
                <wp:simplePos x="0" y="0"/>
                <wp:positionH relativeFrom="margin">
                  <wp:align>left</wp:align>
                </wp:positionH>
                <wp:positionV relativeFrom="paragraph">
                  <wp:posOffset>118745</wp:posOffset>
                </wp:positionV>
                <wp:extent cx="6086475" cy="1028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60864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2D14B" w14:textId="77777777" w:rsidR="00390EA5" w:rsidRPr="00E46020" w:rsidRDefault="00390EA5" w:rsidP="00BA48EA">
                            <w:pPr>
                              <w:rPr>
                                <w:rFonts w:ascii="Corbel" w:hAnsi="Corbel"/>
                                <w:b/>
                                <w:sz w:val="20"/>
                                <w:szCs w:val="20"/>
                              </w:rPr>
                            </w:pPr>
                            <w:r>
                              <w:rPr>
                                <w:noProof/>
                              </w:rPr>
                              <w:drawing>
                                <wp:inline distT="0" distB="0" distL="0" distR="0" wp14:anchorId="1C68A4B4" wp14:editId="75835804">
                                  <wp:extent cx="5897245" cy="2711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7245" cy="271145"/>
                                          </a:xfrm>
                                          <a:prstGeom prst="rect">
                                            <a:avLst/>
                                          </a:prstGeom>
                                        </pic:spPr>
                                      </pic:pic>
                                    </a:graphicData>
                                  </a:graphic>
                                </wp:inline>
                              </w:drawing>
                            </w:r>
                            <w:r>
                              <w:rPr>
                                <w:b/>
                              </w:rPr>
                              <w:t>THIS EQUIPMENT HAS MOVING PARTS THAT PRESENT PINCH POINT HAZARDS</w:t>
                            </w:r>
                            <w:r>
                              <w:rPr>
                                <w:b/>
                              </w:rPr>
                              <w:br/>
                            </w:r>
                            <w:r>
                              <w:rPr>
                                <w:rFonts w:ascii="Corbel" w:hAnsi="Corbel"/>
                                <w:b/>
                                <w:sz w:val="20"/>
                                <w:szCs w:val="20"/>
                              </w:rPr>
                              <w:br/>
                            </w:r>
                            <w:r w:rsidRPr="00E46020">
                              <w:rPr>
                                <w:rFonts w:ascii="Corbel" w:hAnsi="Corbel"/>
                                <w:b/>
                                <w:sz w:val="20"/>
                                <w:szCs w:val="20"/>
                              </w:rPr>
                              <w:t>Care must be taken to prevent inju</w:t>
                            </w:r>
                            <w:r>
                              <w:rPr>
                                <w:rFonts w:ascii="Corbel" w:hAnsi="Corbel"/>
                                <w:b/>
                                <w:sz w:val="20"/>
                                <w:szCs w:val="20"/>
                              </w:rPr>
                              <w:t>ry when handling the equipment.</w:t>
                            </w:r>
                            <w:r w:rsidRPr="00E46020">
                              <w:rPr>
                                <w:rFonts w:ascii="Corbel" w:hAnsi="Corbel"/>
                                <w:b/>
                                <w:sz w:val="20"/>
                                <w:szCs w:val="20"/>
                              </w:rPr>
                              <w:t xml:space="preserve">  </w:t>
                            </w:r>
                          </w:p>
                          <w:p w14:paraId="4FB3F7F2" w14:textId="77777777" w:rsidR="00390EA5" w:rsidRPr="0084468C" w:rsidRDefault="00390EA5" w:rsidP="00BA48EA">
                            <w:pPr>
                              <w:rPr>
                                <w:rFonts w:ascii="Arial Rounded MT Bold" w:hAnsi="Arial Rounded MT Bol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4DDDE" id="Text Box 18" o:spid="_x0000_s1029" type="#_x0000_t202" style="position:absolute;margin-left:0;margin-top:9.35pt;width:479.25pt;height:81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zXmQIAALwFAAAOAAAAZHJzL2Uyb0RvYy54bWysVN9P2zAQfp+0/8Hy+0hayo9VpKgDMU1C&#10;gAYTz65j0wjH9my3SffX89lJSst4YdpLcr777nz3+e7OzttakbVwvjK6oKODnBKhuSkr/VTQXw9X&#10;X04p8YHpkimjRUE3wtPz2edPZ42dirFZGlUKRxBE+2ljC7oMwU6zzPOlqJk/MFZoGKVxNQs4uqes&#10;dKxB9Fpl4zw/zhrjSusMF95De9kZ6SzFl1LwcCulF4GogiK3kL4ufRfxm83O2PTJMbuseJ8G+4cs&#10;alZpXLoNdckCIytX/RWqrrgz3shwwE2dGSkrLlINqGaUv6nmfsmsSLWAHG+3NPn/F5bfrO8cqUq8&#10;HV5Ksxpv9CDaQL6ZlkAFfhrrp4DdWwBDCz2wg95DGctupavjHwUR2MH0ZstujMahPM5PjycnR5Rw&#10;2Eb5+PQkT/xnr+7W+fBdmJpEoaAOz5dYZetrH5AKoAMk3uaNqsqrSql0iC0jLpQja4bHViElCY89&#10;lNKkQSqHR3kKvGeLobf+C8X4cyxzPwJOSsfrRGquPq1IUUdFksJGiYhR+qeQIDcx8k6OjHOht3km&#10;dERJVPQRxx7/mtVHnLs64JFuNjpsnetKG9extE9t+TxQKzs8SNqpO4qhXbSpqw6HTlmYcoMGcqYb&#10;QW/5VQW+r5kPd8xh5tAz2CPhFh+pDB7J9BIlS+P+vKePeIwCrJQ0mOGC+t8r5gQl6ofGkHwdTSZx&#10;6NNhcnQyxsHtWha7Fr2qLww6Z4SNZXkSIz6oQZTO1I9YN/N4K0xMc9xd0DCIF6HbLFhXXMznCYQx&#10;tyxc63vLY+jIcuyzh/aROdv3ecCI3Jhh2tn0Tbt32OipzXwVjKzSLESeO1Z7/rEiUrv26yzuoN1z&#10;Qr0u3dkLAAAA//8DAFBLAwQUAAYACAAAACEA9NOXN9kAAAAHAQAADwAAAGRycy9kb3ducmV2Lnht&#10;bEyPwU7DMBBE70j8g7VI3KgDUqkb4lSAChdOFMR5G7u2RbyOYjcNf8/2BMeZWc28bTZz7MVkxxwS&#10;abhdVCAsdckEcho+P15uFIhckAz2iayGH5th015eNFibdKJ3O+2KE1xCuUYNvpShljJ33kbMizRY&#10;4uyQxoiF5eikGfHE5bGXd1V1LyMG4gWPg332tvveHaOG7ZNbu07h6LfKhDDNX4c396r19dX8+ACi&#10;2Ln8HcMZn9GhZaZ9OpLJotfAjxR21QoEp+ulWoLYn41qBbJt5H/+9hcAAP//AwBQSwECLQAUAAYA&#10;CAAAACEAtoM4kv4AAADhAQAAEwAAAAAAAAAAAAAAAAAAAAAAW0NvbnRlbnRfVHlwZXNdLnhtbFBL&#10;AQItABQABgAIAAAAIQA4/SH/1gAAAJQBAAALAAAAAAAAAAAAAAAAAC8BAABfcmVscy8ucmVsc1BL&#10;AQItABQABgAIAAAAIQBZukzXmQIAALwFAAAOAAAAAAAAAAAAAAAAAC4CAABkcnMvZTJvRG9jLnht&#10;bFBLAQItABQABgAIAAAAIQD005c32QAAAAcBAAAPAAAAAAAAAAAAAAAAAPMEAABkcnMvZG93bnJl&#10;di54bWxQSwUGAAAAAAQABADzAAAA+QUAAAAA&#10;" fillcolor="white [3201]" strokeweight=".5pt">
                <v:textbox>
                  <w:txbxContent>
                    <w:p w14:paraId="41D2D14B" w14:textId="77777777" w:rsidR="00390EA5" w:rsidRPr="00E46020" w:rsidRDefault="00390EA5" w:rsidP="00BA48EA">
                      <w:pPr>
                        <w:rPr>
                          <w:rFonts w:ascii="Corbel" w:hAnsi="Corbel"/>
                          <w:b/>
                          <w:sz w:val="20"/>
                          <w:szCs w:val="20"/>
                        </w:rPr>
                      </w:pPr>
                      <w:r>
                        <w:rPr>
                          <w:noProof/>
                        </w:rPr>
                        <w:drawing>
                          <wp:inline distT="0" distB="0" distL="0" distR="0" wp14:anchorId="1C68A4B4" wp14:editId="75835804">
                            <wp:extent cx="5897245" cy="2711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7245" cy="271145"/>
                                    </a:xfrm>
                                    <a:prstGeom prst="rect">
                                      <a:avLst/>
                                    </a:prstGeom>
                                  </pic:spPr>
                                </pic:pic>
                              </a:graphicData>
                            </a:graphic>
                          </wp:inline>
                        </w:drawing>
                      </w:r>
                      <w:r>
                        <w:rPr>
                          <w:b/>
                        </w:rPr>
                        <w:t>THIS EQUIPMENT HAS MOVING PARTS THAT PRESENT PINCH POINT HAZARDS</w:t>
                      </w:r>
                      <w:r>
                        <w:rPr>
                          <w:b/>
                        </w:rPr>
                        <w:br/>
                      </w:r>
                      <w:r>
                        <w:rPr>
                          <w:rFonts w:ascii="Corbel" w:hAnsi="Corbel"/>
                          <w:b/>
                          <w:sz w:val="20"/>
                          <w:szCs w:val="20"/>
                        </w:rPr>
                        <w:br/>
                      </w:r>
                      <w:r w:rsidRPr="00E46020">
                        <w:rPr>
                          <w:rFonts w:ascii="Corbel" w:hAnsi="Corbel"/>
                          <w:b/>
                          <w:sz w:val="20"/>
                          <w:szCs w:val="20"/>
                        </w:rPr>
                        <w:t>Care must be taken to prevent inju</w:t>
                      </w:r>
                      <w:r>
                        <w:rPr>
                          <w:rFonts w:ascii="Corbel" w:hAnsi="Corbel"/>
                          <w:b/>
                          <w:sz w:val="20"/>
                          <w:szCs w:val="20"/>
                        </w:rPr>
                        <w:t>ry when handling the equipment.</w:t>
                      </w:r>
                      <w:r w:rsidRPr="00E46020">
                        <w:rPr>
                          <w:rFonts w:ascii="Corbel" w:hAnsi="Corbel"/>
                          <w:b/>
                          <w:sz w:val="20"/>
                          <w:szCs w:val="20"/>
                        </w:rPr>
                        <w:t xml:space="preserve">  </w:t>
                      </w:r>
                    </w:p>
                    <w:p w14:paraId="4FB3F7F2" w14:textId="77777777" w:rsidR="00390EA5" w:rsidRPr="0084468C" w:rsidRDefault="00390EA5" w:rsidP="00BA48EA">
                      <w:pPr>
                        <w:rPr>
                          <w:rFonts w:ascii="Arial Rounded MT Bold" w:hAnsi="Arial Rounded MT Bold"/>
                          <w:b/>
                        </w:rPr>
                      </w:pPr>
                    </w:p>
                  </w:txbxContent>
                </v:textbox>
                <w10:wrap anchorx="margin"/>
              </v:shape>
            </w:pict>
          </mc:Fallback>
        </mc:AlternateContent>
      </w:r>
    </w:p>
    <w:p w14:paraId="0D95F79C" w14:textId="77777777" w:rsidR="0008624D" w:rsidRPr="009643FC" w:rsidRDefault="0008624D" w:rsidP="00F33BBF">
      <w:pPr>
        <w:tabs>
          <w:tab w:val="left" w:pos="4110"/>
        </w:tabs>
        <w:spacing w:after="0" w:afterAutospacing="0"/>
        <w:rPr>
          <w:rFonts w:ascii="Arial" w:hAnsi="Arial" w:cs="Arial"/>
          <w:color w:val="FF0000"/>
          <w:sz w:val="24"/>
          <w:szCs w:val="24"/>
        </w:rPr>
      </w:pPr>
    </w:p>
    <w:p w14:paraId="4D48D2D2" w14:textId="77777777" w:rsidR="0008624D" w:rsidRPr="009643FC" w:rsidRDefault="0008624D" w:rsidP="00F33BBF">
      <w:pPr>
        <w:tabs>
          <w:tab w:val="left" w:pos="4110"/>
        </w:tabs>
        <w:spacing w:after="0" w:afterAutospacing="0"/>
        <w:rPr>
          <w:rFonts w:ascii="Arial" w:hAnsi="Arial" w:cs="Arial"/>
          <w:color w:val="FF0000"/>
          <w:sz w:val="24"/>
          <w:szCs w:val="24"/>
        </w:rPr>
      </w:pPr>
    </w:p>
    <w:p w14:paraId="7DCC9023" w14:textId="77777777" w:rsidR="00AB2E77" w:rsidRPr="009643FC" w:rsidRDefault="00AB2E77" w:rsidP="00F33BBF">
      <w:pPr>
        <w:tabs>
          <w:tab w:val="left" w:pos="4110"/>
        </w:tabs>
        <w:spacing w:after="0" w:afterAutospacing="0"/>
        <w:rPr>
          <w:rFonts w:ascii="Arial" w:hAnsi="Arial" w:cs="Arial"/>
          <w:color w:val="FF0000"/>
          <w:sz w:val="24"/>
          <w:szCs w:val="24"/>
        </w:rPr>
      </w:pPr>
    </w:p>
    <w:p w14:paraId="2BC2845B" w14:textId="77777777" w:rsidR="00AB2E77" w:rsidRPr="009643FC" w:rsidRDefault="00AB2E77" w:rsidP="00F33BBF">
      <w:pPr>
        <w:tabs>
          <w:tab w:val="left" w:pos="4110"/>
        </w:tabs>
        <w:spacing w:after="0" w:afterAutospacing="0"/>
        <w:rPr>
          <w:rFonts w:ascii="Arial" w:hAnsi="Arial" w:cs="Arial"/>
          <w:color w:val="FF0000"/>
          <w:sz w:val="24"/>
          <w:szCs w:val="24"/>
        </w:rPr>
      </w:pPr>
    </w:p>
    <w:p w14:paraId="605C516D" w14:textId="77777777" w:rsidR="00AB2E77" w:rsidRPr="002A2342" w:rsidRDefault="00AB2E77" w:rsidP="00F33BBF">
      <w:pPr>
        <w:tabs>
          <w:tab w:val="left" w:pos="4110"/>
        </w:tabs>
        <w:spacing w:after="0" w:afterAutospacing="0"/>
        <w:rPr>
          <w:rFonts w:ascii="Arial" w:hAnsi="Arial" w:cs="Arial"/>
          <w:color w:val="000000" w:themeColor="text1"/>
          <w:sz w:val="24"/>
          <w:szCs w:val="24"/>
        </w:rPr>
      </w:pPr>
    </w:p>
    <w:p w14:paraId="50ACAF8B" w14:textId="77777777" w:rsidR="00BA48EA" w:rsidRPr="002A2342" w:rsidRDefault="00BA48EA" w:rsidP="00F33BBF">
      <w:pPr>
        <w:tabs>
          <w:tab w:val="left" w:pos="4110"/>
        </w:tabs>
        <w:spacing w:after="0" w:afterAutospacing="0"/>
        <w:rPr>
          <w:rFonts w:ascii="Arial" w:hAnsi="Arial" w:cs="Arial"/>
          <w:color w:val="000000" w:themeColor="text1"/>
          <w:sz w:val="20"/>
          <w:szCs w:val="20"/>
        </w:rPr>
      </w:pPr>
    </w:p>
    <w:p w14:paraId="0BD74562" w14:textId="6367E2EE" w:rsidR="00BA48EA" w:rsidRPr="002A2342" w:rsidRDefault="00AE7ED9" w:rsidP="00F33BBF">
      <w:pPr>
        <w:tabs>
          <w:tab w:val="left" w:pos="4110"/>
        </w:tabs>
        <w:spacing w:after="0" w:afterAutospacing="0"/>
        <w:rPr>
          <w:rFonts w:ascii="Arial" w:hAnsi="Arial" w:cs="Arial"/>
          <w:color w:val="000000" w:themeColor="text1"/>
          <w:sz w:val="20"/>
          <w:szCs w:val="20"/>
        </w:rPr>
      </w:pPr>
      <w:r w:rsidRPr="002A2342">
        <w:rPr>
          <w:rFonts w:ascii="Arial" w:hAnsi="Arial" w:cs="Arial"/>
          <w:color w:val="000000" w:themeColor="text1"/>
          <w:sz w:val="20"/>
          <w:szCs w:val="20"/>
        </w:rPr>
        <w:t xml:space="preserve">The </w:t>
      </w:r>
      <w:r w:rsidR="00514A0B">
        <w:rPr>
          <w:rFonts w:ascii="Arial" w:hAnsi="Arial" w:cs="Arial"/>
          <w:color w:val="000000" w:themeColor="text1"/>
          <w:sz w:val="20"/>
          <w:szCs w:val="20"/>
        </w:rPr>
        <w:t>MBSW1</w:t>
      </w:r>
      <w:r w:rsidR="00A92F6E" w:rsidRPr="002A2342">
        <w:rPr>
          <w:rFonts w:ascii="Arial" w:hAnsi="Arial" w:cs="Arial"/>
          <w:color w:val="000000" w:themeColor="text1"/>
          <w:sz w:val="20"/>
          <w:szCs w:val="20"/>
        </w:rPr>
        <w:t xml:space="preserve"> is a motorized device with moving parts that will produce </w:t>
      </w:r>
      <w:r w:rsidR="00A04D83" w:rsidRPr="002A2342">
        <w:rPr>
          <w:rFonts w:ascii="Arial" w:hAnsi="Arial" w:cs="Arial"/>
          <w:color w:val="000000" w:themeColor="text1"/>
          <w:sz w:val="20"/>
          <w:szCs w:val="20"/>
        </w:rPr>
        <w:t xml:space="preserve">the opportunity for </w:t>
      </w:r>
      <w:r w:rsidR="00A92F6E" w:rsidRPr="002A2342">
        <w:rPr>
          <w:rFonts w:ascii="Arial" w:hAnsi="Arial" w:cs="Arial"/>
          <w:color w:val="000000" w:themeColor="text1"/>
          <w:sz w:val="20"/>
          <w:szCs w:val="20"/>
        </w:rPr>
        <w:t>pinch point hazards.  In order to prevent a pinch point injury, the following procedures should be followed:</w:t>
      </w:r>
    </w:p>
    <w:p w14:paraId="5C8D8AEE" w14:textId="2CAA5142" w:rsidR="00A92F6E" w:rsidRPr="002A2342" w:rsidRDefault="00693F1E" w:rsidP="00F33BBF">
      <w:pPr>
        <w:pStyle w:val="ListParagraph"/>
        <w:numPr>
          <w:ilvl w:val="0"/>
          <w:numId w:val="2"/>
        </w:numPr>
        <w:tabs>
          <w:tab w:val="left" w:pos="4110"/>
        </w:tabs>
        <w:spacing w:after="0" w:afterAutospacing="0"/>
        <w:contextualSpacing w:val="0"/>
        <w:rPr>
          <w:rFonts w:ascii="Arial" w:hAnsi="Arial" w:cs="Arial"/>
          <w:color w:val="000000" w:themeColor="text1"/>
          <w:sz w:val="20"/>
          <w:szCs w:val="20"/>
        </w:rPr>
      </w:pPr>
      <w:r w:rsidRPr="002A2342">
        <w:rPr>
          <w:rFonts w:ascii="Arial" w:hAnsi="Arial" w:cs="Arial"/>
          <w:color w:val="000000" w:themeColor="text1"/>
          <w:sz w:val="20"/>
          <w:szCs w:val="20"/>
        </w:rPr>
        <w:t xml:space="preserve">Install the </w:t>
      </w:r>
      <w:r w:rsidR="00514A0B">
        <w:rPr>
          <w:rFonts w:ascii="Arial" w:hAnsi="Arial" w:cs="Arial"/>
          <w:color w:val="000000" w:themeColor="text1"/>
          <w:sz w:val="20"/>
          <w:szCs w:val="20"/>
        </w:rPr>
        <w:t>MBSW1</w:t>
      </w:r>
      <w:r w:rsidRPr="002A2342">
        <w:rPr>
          <w:rFonts w:ascii="Arial" w:hAnsi="Arial" w:cs="Arial"/>
          <w:color w:val="000000" w:themeColor="text1"/>
          <w:sz w:val="20"/>
          <w:szCs w:val="20"/>
        </w:rPr>
        <w:t xml:space="preserve"> actuator on the </w:t>
      </w:r>
      <w:r w:rsidR="002A2342" w:rsidRPr="002A2342">
        <w:rPr>
          <w:rFonts w:ascii="Arial" w:hAnsi="Arial" w:cs="Arial"/>
          <w:color w:val="000000" w:themeColor="text1"/>
          <w:sz w:val="20"/>
          <w:szCs w:val="20"/>
        </w:rPr>
        <w:t>switchgear</w:t>
      </w:r>
      <w:r w:rsidRPr="002A2342">
        <w:rPr>
          <w:rFonts w:ascii="Arial" w:hAnsi="Arial" w:cs="Arial"/>
          <w:color w:val="000000" w:themeColor="text1"/>
          <w:sz w:val="20"/>
          <w:szCs w:val="20"/>
        </w:rPr>
        <w:t xml:space="preserve"> prior to turning it on.</w:t>
      </w:r>
    </w:p>
    <w:p w14:paraId="3D17AD7E" w14:textId="63ADB740" w:rsidR="00693F1E" w:rsidRPr="002A2342" w:rsidRDefault="00693F1E" w:rsidP="00F33BBF">
      <w:pPr>
        <w:pStyle w:val="ListParagraph"/>
        <w:numPr>
          <w:ilvl w:val="0"/>
          <w:numId w:val="2"/>
        </w:numPr>
        <w:tabs>
          <w:tab w:val="left" w:pos="4110"/>
        </w:tabs>
        <w:spacing w:after="0" w:afterAutospacing="0"/>
        <w:contextualSpacing w:val="0"/>
        <w:rPr>
          <w:rFonts w:ascii="Arial" w:hAnsi="Arial" w:cs="Arial"/>
          <w:color w:val="000000" w:themeColor="text1"/>
          <w:sz w:val="20"/>
          <w:szCs w:val="20"/>
        </w:rPr>
      </w:pPr>
      <w:r w:rsidRPr="002A2342">
        <w:rPr>
          <w:rFonts w:ascii="Arial" w:hAnsi="Arial" w:cs="Arial"/>
          <w:color w:val="000000" w:themeColor="text1"/>
          <w:sz w:val="20"/>
          <w:szCs w:val="20"/>
        </w:rPr>
        <w:t xml:space="preserve">Once the </w:t>
      </w:r>
      <w:r w:rsidR="00514A0B">
        <w:rPr>
          <w:rFonts w:ascii="Arial" w:hAnsi="Arial" w:cs="Arial"/>
          <w:color w:val="000000" w:themeColor="text1"/>
          <w:sz w:val="20"/>
          <w:szCs w:val="20"/>
        </w:rPr>
        <w:t>MBSW1</w:t>
      </w:r>
      <w:r w:rsidRPr="002A2342">
        <w:rPr>
          <w:rFonts w:ascii="Arial" w:hAnsi="Arial" w:cs="Arial"/>
          <w:color w:val="000000" w:themeColor="text1"/>
          <w:sz w:val="20"/>
          <w:szCs w:val="20"/>
        </w:rPr>
        <w:t xml:space="preserve"> is turned ON, do</w:t>
      </w:r>
      <w:r w:rsidR="00CB7FF1" w:rsidRPr="002A2342">
        <w:rPr>
          <w:rFonts w:ascii="Arial" w:hAnsi="Arial" w:cs="Arial"/>
          <w:color w:val="000000" w:themeColor="text1"/>
          <w:sz w:val="20"/>
          <w:szCs w:val="20"/>
        </w:rPr>
        <w:t xml:space="preserve"> not</w:t>
      </w:r>
      <w:r w:rsidRPr="002A2342">
        <w:rPr>
          <w:rFonts w:ascii="Arial" w:hAnsi="Arial" w:cs="Arial"/>
          <w:color w:val="000000" w:themeColor="text1"/>
          <w:sz w:val="20"/>
          <w:szCs w:val="20"/>
        </w:rPr>
        <w:t xml:space="preserve"> touch or bring body parts near the actuator</w:t>
      </w:r>
      <w:r w:rsidR="00A04D83" w:rsidRPr="002A2342">
        <w:rPr>
          <w:rFonts w:ascii="Arial" w:hAnsi="Arial" w:cs="Arial"/>
          <w:color w:val="000000" w:themeColor="text1"/>
          <w:sz w:val="20"/>
          <w:szCs w:val="20"/>
        </w:rPr>
        <w:t>.</w:t>
      </w:r>
    </w:p>
    <w:p w14:paraId="50679D3B" w14:textId="003D0012" w:rsidR="00693F1E" w:rsidRPr="002A2342" w:rsidRDefault="00693F1E" w:rsidP="00F33BBF">
      <w:pPr>
        <w:pStyle w:val="ListParagraph"/>
        <w:numPr>
          <w:ilvl w:val="0"/>
          <w:numId w:val="2"/>
        </w:numPr>
        <w:tabs>
          <w:tab w:val="left" w:pos="4110"/>
        </w:tabs>
        <w:spacing w:after="0" w:afterAutospacing="0"/>
        <w:contextualSpacing w:val="0"/>
        <w:rPr>
          <w:rFonts w:ascii="Arial" w:hAnsi="Arial" w:cs="Arial"/>
          <w:color w:val="000000" w:themeColor="text1"/>
          <w:sz w:val="20"/>
          <w:szCs w:val="20"/>
        </w:rPr>
      </w:pPr>
      <w:r w:rsidRPr="002A2342">
        <w:rPr>
          <w:rFonts w:ascii="Arial" w:hAnsi="Arial" w:cs="Arial"/>
          <w:color w:val="000000" w:themeColor="text1"/>
          <w:sz w:val="20"/>
          <w:szCs w:val="20"/>
        </w:rPr>
        <w:t xml:space="preserve">Turn OFF the </w:t>
      </w:r>
      <w:r w:rsidR="00514A0B">
        <w:rPr>
          <w:rFonts w:ascii="Arial" w:hAnsi="Arial" w:cs="Arial"/>
          <w:color w:val="000000" w:themeColor="text1"/>
          <w:sz w:val="20"/>
          <w:szCs w:val="20"/>
        </w:rPr>
        <w:t>MBSW1</w:t>
      </w:r>
      <w:r w:rsidRPr="002A2342">
        <w:rPr>
          <w:rFonts w:ascii="Arial" w:hAnsi="Arial" w:cs="Arial"/>
          <w:color w:val="000000" w:themeColor="text1"/>
          <w:sz w:val="20"/>
          <w:szCs w:val="20"/>
        </w:rPr>
        <w:t xml:space="preserve"> actuator prior to removing it from the </w:t>
      </w:r>
      <w:r w:rsidR="002A2342" w:rsidRPr="002A2342">
        <w:rPr>
          <w:rFonts w:ascii="Arial" w:hAnsi="Arial" w:cs="Arial"/>
          <w:color w:val="000000" w:themeColor="text1"/>
          <w:sz w:val="20"/>
          <w:szCs w:val="20"/>
        </w:rPr>
        <w:t>switchgear</w:t>
      </w:r>
      <w:r w:rsidRPr="002A2342">
        <w:rPr>
          <w:rFonts w:ascii="Arial" w:hAnsi="Arial" w:cs="Arial"/>
          <w:color w:val="000000" w:themeColor="text1"/>
          <w:sz w:val="20"/>
          <w:szCs w:val="20"/>
        </w:rPr>
        <w:t xml:space="preserve"> door.</w:t>
      </w:r>
    </w:p>
    <w:p w14:paraId="3207ADD6" w14:textId="683B6140" w:rsidR="00693F1E" w:rsidRPr="002A2342" w:rsidRDefault="00693F1E" w:rsidP="00F33BBF">
      <w:pPr>
        <w:pStyle w:val="ListParagraph"/>
        <w:numPr>
          <w:ilvl w:val="0"/>
          <w:numId w:val="2"/>
        </w:numPr>
        <w:tabs>
          <w:tab w:val="left" w:pos="4110"/>
        </w:tabs>
        <w:spacing w:after="0" w:afterAutospacing="0"/>
        <w:contextualSpacing w:val="0"/>
        <w:rPr>
          <w:rFonts w:ascii="Arial" w:hAnsi="Arial" w:cs="Arial"/>
          <w:color w:val="000000" w:themeColor="text1"/>
          <w:sz w:val="20"/>
          <w:szCs w:val="20"/>
        </w:rPr>
      </w:pPr>
      <w:r w:rsidRPr="002A2342">
        <w:rPr>
          <w:rFonts w:ascii="Arial" w:hAnsi="Arial" w:cs="Arial"/>
          <w:color w:val="000000" w:themeColor="text1"/>
          <w:sz w:val="20"/>
          <w:szCs w:val="20"/>
        </w:rPr>
        <w:t xml:space="preserve">Do NOT attempt to turn the </w:t>
      </w:r>
      <w:r w:rsidR="00514A0B">
        <w:rPr>
          <w:rFonts w:ascii="Arial" w:hAnsi="Arial" w:cs="Arial"/>
          <w:color w:val="000000" w:themeColor="text1"/>
          <w:sz w:val="20"/>
          <w:szCs w:val="20"/>
        </w:rPr>
        <w:t>MBSW1</w:t>
      </w:r>
      <w:r w:rsidRPr="002A2342">
        <w:rPr>
          <w:rFonts w:ascii="Arial" w:hAnsi="Arial" w:cs="Arial"/>
          <w:color w:val="000000" w:themeColor="text1"/>
          <w:sz w:val="20"/>
          <w:szCs w:val="20"/>
        </w:rPr>
        <w:t xml:space="preserve"> actuator ON unless it is installed </w:t>
      </w:r>
      <w:r w:rsidR="00514A0B">
        <w:rPr>
          <w:rFonts w:ascii="Arial" w:hAnsi="Arial" w:cs="Arial"/>
          <w:color w:val="000000" w:themeColor="text1"/>
          <w:sz w:val="20"/>
          <w:szCs w:val="20"/>
        </w:rPr>
        <w:t>or laying on a table.  DO NOT TURN IT ON AND THEN HANDLE IT WITH IT ON</w:t>
      </w:r>
      <w:r w:rsidRPr="002A2342">
        <w:rPr>
          <w:rFonts w:ascii="Arial" w:hAnsi="Arial" w:cs="Arial"/>
          <w:color w:val="000000" w:themeColor="text1"/>
          <w:sz w:val="20"/>
          <w:szCs w:val="20"/>
        </w:rPr>
        <w:t>.</w:t>
      </w:r>
    </w:p>
    <w:p w14:paraId="6BA4B691" w14:textId="77777777" w:rsidR="00693F1E" w:rsidRPr="002A2342" w:rsidRDefault="00693F1E" w:rsidP="00F33BBF">
      <w:pPr>
        <w:pStyle w:val="ListParagraph"/>
        <w:tabs>
          <w:tab w:val="left" w:pos="4110"/>
        </w:tabs>
        <w:spacing w:after="0" w:afterAutospacing="0"/>
        <w:contextualSpacing w:val="0"/>
        <w:rPr>
          <w:rFonts w:ascii="Arial" w:hAnsi="Arial" w:cs="Arial"/>
          <w:color w:val="000000" w:themeColor="text1"/>
          <w:sz w:val="20"/>
          <w:szCs w:val="20"/>
        </w:rPr>
      </w:pPr>
    </w:p>
    <w:p w14:paraId="28FCD1FD" w14:textId="245C9D34" w:rsidR="00693F1E" w:rsidRPr="002A2342" w:rsidRDefault="00693F1E" w:rsidP="00F33BBF">
      <w:pPr>
        <w:tabs>
          <w:tab w:val="left" w:pos="4110"/>
        </w:tabs>
        <w:spacing w:after="0" w:afterAutospacing="0"/>
        <w:rPr>
          <w:rFonts w:ascii="Arial" w:hAnsi="Arial" w:cs="Arial"/>
          <w:color w:val="000000" w:themeColor="text1"/>
          <w:sz w:val="20"/>
          <w:szCs w:val="20"/>
        </w:rPr>
      </w:pPr>
      <w:r w:rsidRPr="002A2342">
        <w:rPr>
          <w:rFonts w:ascii="Arial" w:hAnsi="Arial" w:cs="Arial"/>
          <w:color w:val="000000" w:themeColor="text1"/>
          <w:sz w:val="20"/>
          <w:szCs w:val="20"/>
        </w:rPr>
        <w:t xml:space="preserve">Additionally, the magnet used to hold the </w:t>
      </w:r>
      <w:r w:rsidR="00514A0B">
        <w:rPr>
          <w:rFonts w:ascii="Arial" w:hAnsi="Arial" w:cs="Arial"/>
          <w:color w:val="000000" w:themeColor="text1"/>
          <w:sz w:val="20"/>
          <w:szCs w:val="20"/>
        </w:rPr>
        <w:t>MBSW1</w:t>
      </w:r>
      <w:r w:rsidRPr="002A2342">
        <w:rPr>
          <w:rFonts w:ascii="Arial" w:hAnsi="Arial" w:cs="Arial"/>
          <w:color w:val="000000" w:themeColor="text1"/>
          <w:sz w:val="20"/>
          <w:szCs w:val="20"/>
        </w:rPr>
        <w:t xml:space="preserve"> actuator on the </w:t>
      </w:r>
      <w:r w:rsidR="002A2342" w:rsidRPr="002A2342">
        <w:rPr>
          <w:rFonts w:ascii="Arial" w:hAnsi="Arial" w:cs="Arial"/>
          <w:color w:val="000000" w:themeColor="text1"/>
          <w:sz w:val="20"/>
          <w:szCs w:val="20"/>
        </w:rPr>
        <w:t>switchgear</w:t>
      </w:r>
      <w:r w:rsidRPr="002A2342">
        <w:rPr>
          <w:rFonts w:ascii="Arial" w:hAnsi="Arial" w:cs="Arial"/>
          <w:color w:val="000000" w:themeColor="text1"/>
          <w:sz w:val="20"/>
          <w:szCs w:val="20"/>
        </w:rPr>
        <w:t xml:space="preserve"> door could present a pinch hazard.  To prevent an injury the follow procedures should be followed:</w:t>
      </w:r>
    </w:p>
    <w:p w14:paraId="06108D63" w14:textId="77777777" w:rsidR="00693F1E" w:rsidRPr="002A2342" w:rsidRDefault="002A2342" w:rsidP="00F33BBF">
      <w:pPr>
        <w:pStyle w:val="ListParagraph"/>
        <w:numPr>
          <w:ilvl w:val="0"/>
          <w:numId w:val="3"/>
        </w:numPr>
        <w:tabs>
          <w:tab w:val="left" w:pos="4110"/>
        </w:tabs>
        <w:spacing w:after="0" w:afterAutospacing="0"/>
        <w:contextualSpacing w:val="0"/>
        <w:rPr>
          <w:rFonts w:ascii="Arial" w:hAnsi="Arial" w:cs="Arial"/>
          <w:color w:val="000000" w:themeColor="text1"/>
          <w:sz w:val="20"/>
          <w:szCs w:val="20"/>
        </w:rPr>
      </w:pPr>
      <w:r w:rsidRPr="002A2342">
        <w:rPr>
          <w:rFonts w:ascii="Arial" w:hAnsi="Arial" w:cs="Arial"/>
          <w:color w:val="000000" w:themeColor="text1"/>
          <w:sz w:val="20"/>
          <w:szCs w:val="20"/>
        </w:rPr>
        <w:t>Keep all fingers away from the magnet areas when installing</w:t>
      </w:r>
      <w:r w:rsidR="00693F1E" w:rsidRPr="002A2342">
        <w:rPr>
          <w:rFonts w:ascii="Arial" w:hAnsi="Arial" w:cs="Arial"/>
          <w:color w:val="000000" w:themeColor="text1"/>
          <w:sz w:val="20"/>
          <w:szCs w:val="20"/>
        </w:rPr>
        <w:t>.</w:t>
      </w:r>
    </w:p>
    <w:p w14:paraId="440CC477" w14:textId="552A54DF" w:rsidR="00693F1E" w:rsidRPr="007F4F60" w:rsidRDefault="002A2342" w:rsidP="00F33BBF">
      <w:pPr>
        <w:pStyle w:val="ListParagraph"/>
        <w:numPr>
          <w:ilvl w:val="0"/>
          <w:numId w:val="3"/>
        </w:numPr>
        <w:tabs>
          <w:tab w:val="left" w:pos="4110"/>
        </w:tabs>
        <w:spacing w:after="0" w:afterAutospacing="0"/>
        <w:contextualSpacing w:val="0"/>
        <w:rPr>
          <w:rFonts w:ascii="Arial" w:hAnsi="Arial" w:cs="Arial"/>
          <w:sz w:val="20"/>
          <w:szCs w:val="20"/>
        </w:rPr>
      </w:pPr>
      <w:r w:rsidRPr="007F4F60">
        <w:rPr>
          <w:rFonts w:ascii="Arial" w:hAnsi="Arial" w:cs="Arial"/>
          <w:sz w:val="20"/>
          <w:szCs w:val="20"/>
        </w:rPr>
        <w:t xml:space="preserve">Follow the installation procedure in Section </w:t>
      </w:r>
      <w:r w:rsidR="005B4F0A" w:rsidRPr="007F4F60">
        <w:rPr>
          <w:rFonts w:ascii="Arial" w:hAnsi="Arial" w:cs="Arial"/>
          <w:sz w:val="20"/>
          <w:szCs w:val="20"/>
        </w:rPr>
        <w:t>4.0</w:t>
      </w:r>
      <w:r w:rsidRPr="007F4F60">
        <w:rPr>
          <w:rFonts w:ascii="Arial" w:hAnsi="Arial" w:cs="Arial"/>
          <w:sz w:val="20"/>
          <w:szCs w:val="20"/>
        </w:rPr>
        <w:t xml:space="preserve"> when installing the </w:t>
      </w:r>
      <w:r w:rsidR="00ED3DC3" w:rsidRPr="007F4F60">
        <w:rPr>
          <w:rFonts w:ascii="Arial" w:hAnsi="Arial" w:cs="Arial"/>
          <w:sz w:val="20"/>
          <w:szCs w:val="20"/>
        </w:rPr>
        <w:t>MBSW1</w:t>
      </w:r>
      <w:r w:rsidRPr="007F4F60">
        <w:rPr>
          <w:rFonts w:ascii="Arial" w:hAnsi="Arial" w:cs="Arial"/>
          <w:sz w:val="20"/>
          <w:szCs w:val="20"/>
        </w:rPr>
        <w:t xml:space="preserve"> on the switchgear door</w:t>
      </w:r>
      <w:r w:rsidR="00693F1E" w:rsidRPr="007F4F60">
        <w:rPr>
          <w:rFonts w:ascii="Arial" w:hAnsi="Arial" w:cs="Arial"/>
          <w:sz w:val="20"/>
          <w:szCs w:val="20"/>
        </w:rPr>
        <w:t>.</w:t>
      </w:r>
    </w:p>
    <w:p w14:paraId="41BF0980" w14:textId="77777777" w:rsidR="007F4F60" w:rsidRDefault="007F4F60" w:rsidP="00F33BBF">
      <w:pPr>
        <w:tabs>
          <w:tab w:val="left" w:pos="900"/>
          <w:tab w:val="left" w:pos="4110"/>
        </w:tabs>
        <w:spacing w:after="0" w:afterAutospacing="0"/>
        <w:rPr>
          <w:rFonts w:ascii="Arial" w:hAnsi="Arial" w:cs="Arial"/>
          <w:color w:val="000000" w:themeColor="text1"/>
          <w:sz w:val="36"/>
          <w:szCs w:val="36"/>
        </w:rPr>
      </w:pPr>
    </w:p>
    <w:p w14:paraId="38D9D73B" w14:textId="386625A5" w:rsidR="003F06BC" w:rsidRPr="00766188" w:rsidRDefault="00402A28" w:rsidP="00F33BBF">
      <w:pPr>
        <w:tabs>
          <w:tab w:val="left" w:pos="900"/>
          <w:tab w:val="left" w:pos="4110"/>
        </w:tabs>
        <w:spacing w:after="0" w:afterAutospacing="0"/>
        <w:rPr>
          <w:rFonts w:ascii="Arial" w:hAnsi="Arial" w:cs="Arial"/>
          <w:color w:val="000000" w:themeColor="text1"/>
          <w:sz w:val="32"/>
          <w:szCs w:val="32"/>
        </w:rPr>
      </w:pPr>
      <w:r w:rsidRPr="00766188">
        <w:rPr>
          <w:rFonts w:ascii="Arial" w:hAnsi="Arial" w:cs="Arial"/>
          <w:color w:val="000000" w:themeColor="text1"/>
          <w:sz w:val="36"/>
          <w:szCs w:val="36"/>
        </w:rPr>
        <w:br/>
      </w:r>
      <w:r w:rsidRPr="00766188">
        <w:rPr>
          <w:rFonts w:ascii="Arial" w:hAnsi="Arial" w:cs="Arial"/>
          <w:color w:val="000000" w:themeColor="text1"/>
          <w:sz w:val="32"/>
          <w:szCs w:val="32"/>
        </w:rPr>
        <w:t>2.5</w:t>
      </w:r>
      <w:r w:rsidR="00556EFB" w:rsidRPr="00766188">
        <w:rPr>
          <w:rFonts w:ascii="Arial" w:hAnsi="Arial" w:cs="Arial"/>
          <w:color w:val="000000" w:themeColor="text1"/>
          <w:sz w:val="32"/>
          <w:szCs w:val="32"/>
        </w:rPr>
        <w:tab/>
      </w:r>
      <w:r w:rsidRPr="00766188">
        <w:rPr>
          <w:rFonts w:ascii="Arial" w:hAnsi="Arial" w:cs="Arial"/>
          <w:color w:val="000000" w:themeColor="text1"/>
          <w:sz w:val="32"/>
          <w:szCs w:val="32"/>
        </w:rPr>
        <w:t xml:space="preserve">Radio Frequency </w:t>
      </w:r>
    </w:p>
    <w:p w14:paraId="1822CFA6" w14:textId="77777777" w:rsidR="00AB2E77" w:rsidRPr="00766188" w:rsidRDefault="00AB2E77" w:rsidP="00F33BBF">
      <w:pPr>
        <w:pStyle w:val="ListParagraph"/>
        <w:tabs>
          <w:tab w:val="left" w:pos="4110"/>
        </w:tabs>
        <w:spacing w:after="0" w:afterAutospacing="0"/>
        <w:ind w:left="0"/>
        <w:contextualSpacing w:val="0"/>
        <w:rPr>
          <w:rFonts w:ascii="Arial" w:hAnsi="Arial" w:cs="Arial"/>
          <w:color w:val="000000" w:themeColor="text1"/>
          <w:sz w:val="20"/>
          <w:szCs w:val="20"/>
        </w:rPr>
      </w:pPr>
    </w:p>
    <w:p w14:paraId="0A84C549" w14:textId="218CA9AA" w:rsidR="003F06BC" w:rsidRPr="00766188" w:rsidRDefault="003F06BC" w:rsidP="00F33BBF">
      <w:pPr>
        <w:pStyle w:val="ListParagraph"/>
        <w:tabs>
          <w:tab w:val="left" w:pos="4110"/>
        </w:tabs>
        <w:spacing w:after="0" w:afterAutospacing="0"/>
        <w:ind w:left="0"/>
        <w:contextualSpacing w:val="0"/>
        <w:rPr>
          <w:rFonts w:ascii="Arial" w:hAnsi="Arial" w:cs="Arial"/>
          <w:color w:val="000000" w:themeColor="text1"/>
          <w:sz w:val="20"/>
          <w:szCs w:val="20"/>
        </w:rPr>
      </w:pPr>
      <w:r w:rsidRPr="00766188">
        <w:rPr>
          <w:rFonts w:ascii="Arial" w:hAnsi="Arial" w:cs="Arial"/>
          <w:color w:val="000000" w:themeColor="text1"/>
          <w:sz w:val="20"/>
          <w:szCs w:val="20"/>
        </w:rPr>
        <w:t xml:space="preserve">The </w:t>
      </w:r>
      <w:r w:rsidR="006029DC" w:rsidRPr="00766188">
        <w:rPr>
          <w:rFonts w:ascii="Arial" w:hAnsi="Arial" w:cs="Arial"/>
          <w:color w:val="000000" w:themeColor="text1"/>
          <w:sz w:val="20"/>
          <w:szCs w:val="20"/>
        </w:rPr>
        <w:t>wireless</w:t>
      </w:r>
      <w:r w:rsidRPr="00766188">
        <w:rPr>
          <w:rFonts w:ascii="Arial" w:hAnsi="Arial" w:cs="Arial"/>
          <w:color w:val="000000" w:themeColor="text1"/>
          <w:sz w:val="20"/>
          <w:szCs w:val="20"/>
        </w:rPr>
        <w:t xml:space="preserve"> version of the </w:t>
      </w:r>
      <w:r w:rsidR="00ED3DC3">
        <w:rPr>
          <w:rFonts w:ascii="Arial" w:hAnsi="Arial" w:cs="Arial"/>
          <w:color w:val="000000" w:themeColor="text1"/>
          <w:sz w:val="20"/>
          <w:szCs w:val="20"/>
        </w:rPr>
        <w:t>MBSW1</w:t>
      </w:r>
      <w:r w:rsidRPr="00766188">
        <w:rPr>
          <w:rFonts w:ascii="Arial" w:hAnsi="Arial" w:cs="Arial"/>
          <w:color w:val="000000" w:themeColor="text1"/>
          <w:sz w:val="20"/>
          <w:szCs w:val="20"/>
        </w:rPr>
        <w:t xml:space="preserve"> uses a radio transmitter and receiver to communicate.  The </w:t>
      </w:r>
      <w:r w:rsidR="001F0B7D" w:rsidRPr="00766188">
        <w:rPr>
          <w:rFonts w:ascii="Arial" w:hAnsi="Arial" w:cs="Arial"/>
          <w:color w:val="000000" w:themeColor="text1"/>
          <w:sz w:val="20"/>
          <w:szCs w:val="20"/>
        </w:rPr>
        <w:t>transmitter and receiver operate</w:t>
      </w:r>
      <w:r w:rsidRPr="00766188">
        <w:rPr>
          <w:rFonts w:ascii="Arial" w:hAnsi="Arial" w:cs="Arial"/>
          <w:color w:val="000000" w:themeColor="text1"/>
          <w:sz w:val="20"/>
          <w:szCs w:val="20"/>
        </w:rPr>
        <w:t xml:space="preserve"> in the 2.4GHz frequency band and is low </w:t>
      </w:r>
      <w:r w:rsidRPr="007F4F60">
        <w:rPr>
          <w:rFonts w:ascii="Arial" w:hAnsi="Arial" w:cs="Arial"/>
          <w:sz w:val="20"/>
          <w:szCs w:val="20"/>
        </w:rPr>
        <w:t xml:space="preserve">power at </w:t>
      </w:r>
      <w:r w:rsidR="007747B6" w:rsidRPr="007F4F60">
        <w:rPr>
          <w:rFonts w:ascii="Arial" w:hAnsi="Arial" w:cs="Arial"/>
          <w:sz w:val="20"/>
          <w:szCs w:val="20"/>
        </w:rPr>
        <w:t>6.3</w:t>
      </w:r>
      <w:r w:rsidRPr="007F4F60">
        <w:rPr>
          <w:rFonts w:ascii="Arial" w:hAnsi="Arial" w:cs="Arial"/>
          <w:sz w:val="20"/>
          <w:szCs w:val="20"/>
        </w:rPr>
        <w:t xml:space="preserve">mW.  </w:t>
      </w:r>
      <w:r w:rsidRPr="00766188">
        <w:rPr>
          <w:rFonts w:ascii="Arial" w:hAnsi="Arial" w:cs="Arial"/>
          <w:color w:val="000000" w:themeColor="text1"/>
          <w:sz w:val="20"/>
          <w:szCs w:val="20"/>
        </w:rPr>
        <w:t xml:space="preserve">These are commercially available radios that have agency certification through </w:t>
      </w:r>
      <w:r w:rsidR="001F0B7D" w:rsidRPr="00766188">
        <w:rPr>
          <w:rFonts w:ascii="Arial" w:hAnsi="Arial" w:cs="Arial"/>
          <w:color w:val="000000" w:themeColor="text1"/>
          <w:sz w:val="20"/>
          <w:szCs w:val="20"/>
        </w:rPr>
        <w:t>the manufacturer.  They are certified with the following agency approvals:</w:t>
      </w:r>
    </w:p>
    <w:p w14:paraId="22913AEB" w14:textId="77777777" w:rsidR="001F0B7D" w:rsidRPr="00766188" w:rsidRDefault="001F0B7D" w:rsidP="00F33BBF">
      <w:pPr>
        <w:pStyle w:val="ListParagraph"/>
        <w:tabs>
          <w:tab w:val="left" w:pos="4110"/>
        </w:tabs>
        <w:spacing w:after="0" w:afterAutospacing="0"/>
        <w:ind w:left="0"/>
        <w:contextualSpacing w:val="0"/>
        <w:rPr>
          <w:rFonts w:ascii="Arial" w:hAnsi="Arial" w:cs="Arial"/>
          <w:color w:val="000000" w:themeColor="text1"/>
          <w:sz w:val="20"/>
          <w:szCs w:val="20"/>
        </w:rPr>
      </w:pPr>
    </w:p>
    <w:p w14:paraId="388E0218" w14:textId="77777777" w:rsidR="001F0B7D" w:rsidRPr="007F4F60" w:rsidRDefault="001F0B7D" w:rsidP="00F33BBF">
      <w:pPr>
        <w:pStyle w:val="ListParagraph"/>
        <w:tabs>
          <w:tab w:val="left" w:pos="4110"/>
        </w:tabs>
        <w:spacing w:after="0" w:afterAutospacing="0"/>
        <w:ind w:left="0"/>
        <w:contextualSpacing w:val="0"/>
        <w:rPr>
          <w:rFonts w:ascii="Arial" w:hAnsi="Arial" w:cs="Arial"/>
          <w:sz w:val="20"/>
          <w:szCs w:val="20"/>
        </w:rPr>
      </w:pPr>
      <w:r w:rsidRPr="007F4F60">
        <w:rPr>
          <w:rFonts w:ascii="Arial" w:hAnsi="Arial" w:cs="Arial"/>
          <w:sz w:val="20"/>
          <w:szCs w:val="20"/>
        </w:rPr>
        <w:t>United States – FCC</w:t>
      </w:r>
    </w:p>
    <w:p w14:paraId="3AF31974" w14:textId="77777777" w:rsidR="001F0B7D" w:rsidRPr="007F4F60" w:rsidRDefault="001F0B7D" w:rsidP="00F33BBF">
      <w:pPr>
        <w:pStyle w:val="ListParagraph"/>
        <w:tabs>
          <w:tab w:val="left" w:pos="720"/>
          <w:tab w:val="left" w:pos="4110"/>
        </w:tabs>
        <w:spacing w:after="0" w:afterAutospacing="0"/>
        <w:ind w:left="0"/>
        <w:contextualSpacing w:val="0"/>
        <w:rPr>
          <w:rFonts w:ascii="Arial" w:hAnsi="Arial" w:cs="Arial"/>
          <w:sz w:val="20"/>
          <w:szCs w:val="20"/>
        </w:rPr>
      </w:pPr>
      <w:r w:rsidRPr="007F4F60">
        <w:rPr>
          <w:rFonts w:ascii="Arial" w:hAnsi="Arial" w:cs="Arial"/>
          <w:sz w:val="20"/>
          <w:szCs w:val="20"/>
        </w:rPr>
        <w:tab/>
        <w:t xml:space="preserve">FCC ID:  </w:t>
      </w:r>
      <w:r w:rsidR="00766188" w:rsidRPr="007F4F60">
        <w:rPr>
          <w:rFonts w:ascii="Arial" w:hAnsi="Arial" w:cs="Arial"/>
          <w:sz w:val="20"/>
          <w:szCs w:val="20"/>
        </w:rPr>
        <w:t>MQC-XBEE3</w:t>
      </w:r>
    </w:p>
    <w:p w14:paraId="1B243C9A" w14:textId="2B48F795" w:rsidR="00A04D83" w:rsidRPr="007F4F60" w:rsidRDefault="00A04D83" w:rsidP="00F33BBF">
      <w:pPr>
        <w:pStyle w:val="ListParagraph"/>
        <w:tabs>
          <w:tab w:val="left" w:pos="720"/>
          <w:tab w:val="left" w:pos="4110"/>
        </w:tabs>
        <w:spacing w:after="0" w:afterAutospacing="0"/>
        <w:ind w:hanging="720"/>
        <w:contextualSpacing w:val="0"/>
        <w:rPr>
          <w:rFonts w:ascii="Arial" w:hAnsi="Arial" w:cs="Arial"/>
          <w:sz w:val="20"/>
          <w:szCs w:val="20"/>
        </w:rPr>
      </w:pPr>
      <w:r w:rsidRPr="007F4F60">
        <w:rPr>
          <w:rFonts w:ascii="Arial" w:hAnsi="Arial" w:cs="Arial"/>
          <w:sz w:val="20"/>
          <w:szCs w:val="20"/>
        </w:rPr>
        <w:tab/>
        <w:t xml:space="preserve">The enclosed device complies with Part 15 of the FCC Rules.  Operation is subject </w:t>
      </w:r>
      <w:r w:rsidR="005371A9" w:rsidRPr="007F4F60">
        <w:rPr>
          <w:rFonts w:ascii="Arial" w:hAnsi="Arial" w:cs="Arial"/>
          <w:sz w:val="20"/>
          <w:szCs w:val="20"/>
        </w:rPr>
        <w:t>to the following two conditions: (</w:t>
      </w:r>
      <w:proofErr w:type="spellStart"/>
      <w:r w:rsidR="00766188" w:rsidRPr="007F4F60">
        <w:rPr>
          <w:rFonts w:ascii="Arial" w:hAnsi="Arial" w:cs="Arial"/>
          <w:i/>
          <w:sz w:val="20"/>
          <w:szCs w:val="20"/>
        </w:rPr>
        <w:t>i</w:t>
      </w:r>
      <w:proofErr w:type="spellEnd"/>
      <w:r w:rsidR="00766188" w:rsidRPr="007F4F60">
        <w:rPr>
          <w:rFonts w:ascii="Arial" w:hAnsi="Arial" w:cs="Arial"/>
          <w:i/>
          <w:sz w:val="20"/>
          <w:szCs w:val="20"/>
        </w:rPr>
        <w:t>.</w:t>
      </w:r>
      <w:r w:rsidR="005371A9" w:rsidRPr="007F4F60">
        <w:rPr>
          <w:rFonts w:ascii="Arial" w:hAnsi="Arial" w:cs="Arial"/>
          <w:sz w:val="20"/>
          <w:szCs w:val="20"/>
        </w:rPr>
        <w:t>) this device may not cause harmful interference and (</w:t>
      </w:r>
      <w:r w:rsidR="005371A9" w:rsidRPr="007F4F60">
        <w:rPr>
          <w:rFonts w:ascii="Arial" w:hAnsi="Arial" w:cs="Arial"/>
          <w:i/>
          <w:sz w:val="20"/>
          <w:szCs w:val="20"/>
        </w:rPr>
        <w:t>ii</w:t>
      </w:r>
      <w:r w:rsidR="005371A9" w:rsidRPr="007F4F60">
        <w:rPr>
          <w:rFonts w:ascii="Arial" w:hAnsi="Arial" w:cs="Arial"/>
          <w:sz w:val="20"/>
          <w:szCs w:val="20"/>
        </w:rPr>
        <w:t>.) this device must accept any interference received, including interference that may cause undesired operation.</w:t>
      </w:r>
    </w:p>
    <w:p w14:paraId="5835A208" w14:textId="77777777" w:rsidR="001F0B7D" w:rsidRPr="007F4F60" w:rsidRDefault="001F0B7D" w:rsidP="00F33BBF">
      <w:pPr>
        <w:pStyle w:val="ListParagraph"/>
        <w:tabs>
          <w:tab w:val="left" w:pos="720"/>
          <w:tab w:val="left" w:pos="4110"/>
        </w:tabs>
        <w:spacing w:after="0" w:afterAutospacing="0"/>
        <w:ind w:left="0"/>
        <w:contextualSpacing w:val="0"/>
        <w:rPr>
          <w:rFonts w:ascii="Arial" w:hAnsi="Arial" w:cs="Arial"/>
          <w:sz w:val="20"/>
          <w:szCs w:val="20"/>
        </w:rPr>
      </w:pPr>
    </w:p>
    <w:p w14:paraId="1C95EEB1" w14:textId="77777777" w:rsidR="001F0B7D" w:rsidRPr="007F4F60" w:rsidRDefault="001F0B7D" w:rsidP="00F33BBF">
      <w:pPr>
        <w:pStyle w:val="ListParagraph"/>
        <w:tabs>
          <w:tab w:val="left" w:pos="720"/>
          <w:tab w:val="left" w:pos="4110"/>
        </w:tabs>
        <w:spacing w:after="0" w:afterAutospacing="0"/>
        <w:ind w:left="0"/>
        <w:contextualSpacing w:val="0"/>
        <w:rPr>
          <w:rFonts w:ascii="Arial" w:hAnsi="Arial" w:cs="Arial"/>
          <w:sz w:val="20"/>
          <w:szCs w:val="20"/>
        </w:rPr>
      </w:pPr>
      <w:r w:rsidRPr="007F4F60">
        <w:rPr>
          <w:rFonts w:ascii="Arial" w:hAnsi="Arial" w:cs="Arial"/>
          <w:sz w:val="20"/>
          <w:szCs w:val="20"/>
        </w:rPr>
        <w:t>Canada – IC</w:t>
      </w:r>
    </w:p>
    <w:p w14:paraId="3EF2B15A" w14:textId="77777777" w:rsidR="001F0B7D" w:rsidRPr="007F4F60" w:rsidRDefault="001F0B7D" w:rsidP="00F33BBF">
      <w:pPr>
        <w:pStyle w:val="ListParagraph"/>
        <w:tabs>
          <w:tab w:val="left" w:pos="720"/>
          <w:tab w:val="left" w:pos="4110"/>
        </w:tabs>
        <w:spacing w:after="0" w:afterAutospacing="0"/>
        <w:ind w:left="0"/>
        <w:contextualSpacing w:val="0"/>
        <w:rPr>
          <w:rFonts w:ascii="Arial" w:hAnsi="Arial" w:cs="Arial"/>
          <w:sz w:val="20"/>
          <w:szCs w:val="20"/>
        </w:rPr>
      </w:pPr>
      <w:r w:rsidRPr="007F4F60">
        <w:rPr>
          <w:rFonts w:ascii="Arial" w:hAnsi="Arial" w:cs="Arial"/>
          <w:sz w:val="20"/>
          <w:szCs w:val="20"/>
        </w:rPr>
        <w:tab/>
        <w:t xml:space="preserve">IC:  </w:t>
      </w:r>
      <w:r w:rsidR="00766188" w:rsidRPr="007F4F60">
        <w:rPr>
          <w:rFonts w:ascii="Arial" w:hAnsi="Arial" w:cs="Arial"/>
          <w:sz w:val="20"/>
          <w:szCs w:val="20"/>
        </w:rPr>
        <w:t>1846AXBEE3</w:t>
      </w:r>
    </w:p>
    <w:p w14:paraId="7DFE01C0" w14:textId="77777777" w:rsidR="007747B6" w:rsidRPr="007F4F60" w:rsidRDefault="007747B6" w:rsidP="00F33BBF">
      <w:pPr>
        <w:pStyle w:val="ListParagraph"/>
        <w:tabs>
          <w:tab w:val="left" w:pos="720"/>
        </w:tabs>
        <w:spacing w:after="0" w:afterAutospacing="0"/>
        <w:ind w:left="0"/>
        <w:contextualSpacing w:val="0"/>
        <w:rPr>
          <w:rFonts w:ascii="Arial" w:hAnsi="Arial" w:cs="Arial"/>
          <w:sz w:val="24"/>
          <w:szCs w:val="24"/>
        </w:rPr>
      </w:pPr>
    </w:p>
    <w:p w14:paraId="10FDDD6D" w14:textId="1A03B292" w:rsidR="007747B6" w:rsidRPr="007F4F60" w:rsidRDefault="007747B6" w:rsidP="00F33BBF">
      <w:pPr>
        <w:pStyle w:val="ListParagraph"/>
        <w:tabs>
          <w:tab w:val="left" w:pos="720"/>
        </w:tabs>
        <w:spacing w:after="0" w:afterAutospacing="0"/>
        <w:ind w:left="0"/>
        <w:contextualSpacing w:val="0"/>
      </w:pPr>
    </w:p>
    <w:p w14:paraId="19FA5F70" w14:textId="5B7B7BCB" w:rsidR="007747B6" w:rsidRPr="007F4F60" w:rsidRDefault="007747B6" w:rsidP="00F33BBF">
      <w:pPr>
        <w:pStyle w:val="ListParagraph"/>
        <w:tabs>
          <w:tab w:val="left" w:pos="720"/>
        </w:tabs>
        <w:spacing w:after="0" w:afterAutospacing="0"/>
        <w:ind w:left="0"/>
        <w:contextualSpacing w:val="0"/>
        <w:rPr>
          <w:rFonts w:ascii="Arial" w:hAnsi="Arial" w:cs="Arial"/>
          <w:sz w:val="20"/>
          <w:szCs w:val="20"/>
        </w:rPr>
      </w:pPr>
      <w:r w:rsidRPr="007F4F60">
        <w:rPr>
          <w:rFonts w:ascii="Arial" w:hAnsi="Arial" w:cs="Arial"/>
          <w:b/>
          <w:bCs/>
          <w:sz w:val="20"/>
          <w:szCs w:val="20"/>
        </w:rPr>
        <w:t>CAUTION!</w:t>
      </w:r>
      <w:r w:rsidRPr="007F4F60">
        <w:rPr>
          <w:rFonts w:ascii="Arial" w:hAnsi="Arial" w:cs="Arial"/>
          <w:sz w:val="20"/>
          <w:szCs w:val="20"/>
        </w:rPr>
        <w:t xml:space="preserve"> To satisfy FCC RF exposure requirements for mobile transmitting devices, a separation distance of 20 cm or more should be maintained between the antenna of this device and persons during device operation. To ensure compliance, operations at closer than this distance are not recommended. The antenna used for this transmitter must not be co</w:t>
      </w:r>
      <w:r w:rsidR="00866DFC" w:rsidRPr="007F4F60">
        <w:rPr>
          <w:rFonts w:ascii="Arial" w:hAnsi="Arial" w:cs="Arial"/>
          <w:sz w:val="20"/>
          <w:szCs w:val="20"/>
        </w:rPr>
        <w:t>-</w:t>
      </w:r>
      <w:r w:rsidRPr="007F4F60">
        <w:rPr>
          <w:rFonts w:ascii="Arial" w:hAnsi="Arial" w:cs="Arial"/>
          <w:sz w:val="20"/>
          <w:szCs w:val="20"/>
        </w:rPr>
        <w:t>located in conjunction with any other antenna or transmitter.</w:t>
      </w:r>
    </w:p>
    <w:p w14:paraId="75DCE96D" w14:textId="77777777" w:rsidR="007747B6" w:rsidRDefault="007747B6" w:rsidP="00F33BBF">
      <w:pPr>
        <w:pStyle w:val="ListParagraph"/>
        <w:tabs>
          <w:tab w:val="left" w:pos="720"/>
        </w:tabs>
        <w:spacing w:after="0" w:afterAutospacing="0"/>
        <w:ind w:left="0"/>
        <w:contextualSpacing w:val="0"/>
        <w:rPr>
          <w:rFonts w:ascii="Arial" w:hAnsi="Arial" w:cs="Arial"/>
          <w:color w:val="000000" w:themeColor="text1"/>
          <w:sz w:val="24"/>
          <w:szCs w:val="24"/>
        </w:rPr>
      </w:pPr>
    </w:p>
    <w:p w14:paraId="7F8A943F" w14:textId="352C0C34" w:rsidR="001F0B7D" w:rsidRPr="00766188" w:rsidRDefault="001F0B7D" w:rsidP="00F33BBF">
      <w:pPr>
        <w:pStyle w:val="ListParagraph"/>
        <w:tabs>
          <w:tab w:val="left" w:pos="720"/>
        </w:tabs>
        <w:spacing w:after="0" w:afterAutospacing="0"/>
        <w:ind w:left="0"/>
        <w:contextualSpacing w:val="0"/>
        <w:rPr>
          <w:rFonts w:ascii="Arial" w:hAnsi="Arial" w:cs="Arial"/>
          <w:color w:val="000000" w:themeColor="text1"/>
          <w:sz w:val="24"/>
          <w:szCs w:val="24"/>
        </w:rPr>
      </w:pPr>
      <w:r w:rsidRPr="00766188">
        <w:rPr>
          <w:rFonts w:ascii="Arial" w:hAnsi="Arial" w:cs="Arial"/>
          <w:color w:val="000000" w:themeColor="text1"/>
          <w:sz w:val="24"/>
          <w:szCs w:val="24"/>
        </w:rPr>
        <w:tab/>
      </w:r>
    </w:p>
    <w:p w14:paraId="02662AD4" w14:textId="25B995D8" w:rsidR="00987487" w:rsidRDefault="00987487" w:rsidP="00F33BBF">
      <w:pPr>
        <w:tabs>
          <w:tab w:val="left" w:pos="4110"/>
        </w:tabs>
        <w:spacing w:after="0" w:afterAutospacing="0"/>
        <w:rPr>
          <w:rFonts w:ascii="Arial" w:hAnsi="Arial" w:cs="Arial"/>
          <w:color w:val="000000" w:themeColor="text1"/>
          <w:sz w:val="24"/>
          <w:szCs w:val="24"/>
        </w:rPr>
      </w:pPr>
    </w:p>
    <w:p w14:paraId="2485B6E6" w14:textId="3125D96A" w:rsidR="00693F1E" w:rsidRPr="00766188" w:rsidRDefault="00693F1E" w:rsidP="00F33BBF">
      <w:pPr>
        <w:tabs>
          <w:tab w:val="left" w:pos="900"/>
          <w:tab w:val="left" w:pos="4110"/>
        </w:tabs>
        <w:spacing w:after="0" w:afterAutospacing="0"/>
        <w:rPr>
          <w:rFonts w:ascii="Arial" w:hAnsi="Arial" w:cs="Arial"/>
          <w:color w:val="000000" w:themeColor="text1"/>
          <w:sz w:val="32"/>
          <w:szCs w:val="32"/>
        </w:rPr>
      </w:pPr>
      <w:r w:rsidRPr="00766188">
        <w:rPr>
          <w:rFonts w:ascii="Arial" w:hAnsi="Arial" w:cs="Arial"/>
          <w:color w:val="000000" w:themeColor="text1"/>
          <w:sz w:val="32"/>
          <w:szCs w:val="32"/>
        </w:rPr>
        <w:t>3.0</w:t>
      </w:r>
      <w:r w:rsidR="00556EFB" w:rsidRPr="00766188">
        <w:rPr>
          <w:rFonts w:ascii="Arial" w:hAnsi="Arial" w:cs="Arial"/>
          <w:color w:val="000000" w:themeColor="text1"/>
          <w:sz w:val="32"/>
          <w:szCs w:val="32"/>
        </w:rPr>
        <w:tab/>
      </w:r>
      <w:r w:rsidRPr="00766188">
        <w:rPr>
          <w:rFonts w:ascii="Arial" w:hAnsi="Arial" w:cs="Arial"/>
          <w:color w:val="000000" w:themeColor="text1"/>
          <w:sz w:val="32"/>
          <w:szCs w:val="32"/>
        </w:rPr>
        <w:t xml:space="preserve">Battery </w:t>
      </w:r>
      <w:r w:rsidR="00F206AA">
        <w:rPr>
          <w:rFonts w:ascii="Arial" w:hAnsi="Arial" w:cs="Arial"/>
          <w:color w:val="000000" w:themeColor="text1"/>
          <w:sz w:val="32"/>
          <w:szCs w:val="32"/>
        </w:rPr>
        <w:t xml:space="preserve">and Charger </w:t>
      </w:r>
      <w:r w:rsidRPr="00766188">
        <w:rPr>
          <w:rFonts w:ascii="Arial" w:hAnsi="Arial" w:cs="Arial"/>
          <w:color w:val="000000" w:themeColor="text1"/>
          <w:sz w:val="32"/>
          <w:szCs w:val="32"/>
        </w:rPr>
        <w:t>Information</w:t>
      </w:r>
    </w:p>
    <w:p w14:paraId="38C64BA8" w14:textId="77777777" w:rsidR="0008696B" w:rsidRPr="009643FC" w:rsidRDefault="0008696B" w:rsidP="00F33BBF">
      <w:pPr>
        <w:tabs>
          <w:tab w:val="left" w:pos="4110"/>
        </w:tabs>
        <w:spacing w:after="0" w:afterAutospacing="0"/>
        <w:rPr>
          <w:rFonts w:ascii="Arial" w:hAnsi="Arial" w:cs="Arial"/>
          <w:b/>
          <w:color w:val="FF0000"/>
          <w:sz w:val="24"/>
          <w:szCs w:val="24"/>
        </w:rPr>
      </w:pPr>
    </w:p>
    <w:p w14:paraId="2A513C0E" w14:textId="77777777" w:rsidR="00AB2E77" w:rsidRPr="009643FC" w:rsidRDefault="00AB2E77" w:rsidP="00F33BBF">
      <w:pPr>
        <w:tabs>
          <w:tab w:val="left" w:pos="4110"/>
        </w:tabs>
        <w:spacing w:after="0" w:afterAutospacing="0"/>
        <w:rPr>
          <w:rFonts w:ascii="Arial" w:hAnsi="Arial" w:cs="Arial"/>
          <w:b/>
          <w:color w:val="FF0000"/>
          <w:sz w:val="24"/>
          <w:szCs w:val="24"/>
        </w:rPr>
      </w:pPr>
      <w:r w:rsidRPr="009643FC">
        <w:rPr>
          <w:rFonts w:ascii="Arial" w:hAnsi="Arial" w:cs="Arial"/>
          <w:noProof/>
          <w:color w:val="FF0000"/>
          <w:sz w:val="36"/>
          <w:szCs w:val="36"/>
        </w:rPr>
        <mc:AlternateContent>
          <mc:Choice Requires="wps">
            <w:drawing>
              <wp:anchor distT="0" distB="0" distL="114300" distR="114300" simplePos="0" relativeHeight="251672576" behindDoc="0" locked="0" layoutInCell="1" allowOverlap="1" wp14:anchorId="6FD999C3" wp14:editId="09ECB672">
                <wp:simplePos x="0" y="0"/>
                <wp:positionH relativeFrom="margin">
                  <wp:posOffset>19050</wp:posOffset>
                </wp:positionH>
                <wp:positionV relativeFrom="paragraph">
                  <wp:posOffset>44450</wp:posOffset>
                </wp:positionV>
                <wp:extent cx="6086475" cy="11430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60864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0AFDDD" w14:textId="76992911" w:rsidR="00390EA5" w:rsidRDefault="00390EA5" w:rsidP="001E5E8E">
                            <w:pPr>
                              <w:rPr>
                                <w:b/>
                              </w:rPr>
                            </w:pPr>
                            <w:r>
                              <w:rPr>
                                <w:noProof/>
                              </w:rPr>
                              <w:drawing>
                                <wp:inline distT="0" distB="0" distL="0" distR="0" wp14:anchorId="4AD48E5C" wp14:editId="57663178">
                                  <wp:extent cx="5897245" cy="270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7245" cy="270920"/>
                                          </a:xfrm>
                                          <a:prstGeom prst="rect">
                                            <a:avLst/>
                                          </a:prstGeom>
                                        </pic:spPr>
                                      </pic:pic>
                                    </a:graphicData>
                                  </a:graphic>
                                </wp:inline>
                              </w:drawing>
                            </w:r>
                            <w:r>
                              <w:rPr>
                                <w:b/>
                              </w:rPr>
                              <w:t xml:space="preserve">THIS EQUIPMENT USES A LITHIUM ION BATTERY PACK.  </w:t>
                            </w:r>
                          </w:p>
                          <w:p w14:paraId="57B9BF2E" w14:textId="6CE8455B" w:rsidR="00390EA5" w:rsidRPr="001E5E8E" w:rsidRDefault="00390EA5" w:rsidP="001E5E8E">
                            <w:pPr>
                              <w:rPr>
                                <w:rFonts w:ascii="Corbel" w:hAnsi="Corbel"/>
                                <w:sz w:val="20"/>
                                <w:szCs w:val="20"/>
                              </w:rPr>
                            </w:pPr>
                            <w:r w:rsidRPr="00AB2E77">
                              <w:rPr>
                                <w:rFonts w:ascii="Corbel" w:hAnsi="Corbel"/>
                                <w:b/>
                                <w:sz w:val="20"/>
                                <w:szCs w:val="20"/>
                              </w:rPr>
                              <w:t xml:space="preserve">DO NOT attempt to modify the battery pack or to install a battery pack not approved for use in the </w:t>
                            </w:r>
                            <w:r w:rsidR="00ED3DC3">
                              <w:rPr>
                                <w:rFonts w:ascii="Corbel" w:hAnsi="Corbel"/>
                                <w:b/>
                                <w:sz w:val="20"/>
                                <w:szCs w:val="20"/>
                              </w:rPr>
                              <w:t>MBSW1</w:t>
                            </w:r>
                            <w:r w:rsidRPr="00AB2E77">
                              <w:rPr>
                                <w:rFonts w:ascii="Corbel" w:hAnsi="Corbel"/>
                                <w:b/>
                                <w:sz w:val="20"/>
                                <w:szCs w:val="20"/>
                              </w:rPr>
                              <w:t>.  Doing so could cause equipment damage, fire, or personal injury.</w:t>
                            </w:r>
                            <w:r w:rsidRPr="001E5E8E">
                              <w:br/>
                            </w:r>
                            <w:r w:rsidRPr="001E5E8E">
                              <w:rPr>
                                <w:rFonts w:ascii="Corbel" w:hAnsi="Corbe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999C3" id="Text Box 20" o:spid="_x0000_s1030" type="#_x0000_t202" style="position:absolute;margin-left:1.5pt;margin-top:3.5pt;width:479.25pt;height:90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pEmAIAALwFAAAOAAAAZHJzL2Uyb0RvYy54bWysVFFPGzEMfp+0/xDlfdwVCmMVV9SBmCYh&#10;QIOJ5zSX0BO5OEvS9rpfvy+5trSMF6a93Dn2Z8f+YvvsvGsNWygfGrIVHxyUnCkrqW7sU8V/Plx9&#10;OuUsRGFrYciqiq9U4Ofjjx/Olm6kDmlGplaeIYgNo6Wr+CxGNyqKIGeqFeGAnLIwavKtiDj6p6L2&#10;YonorSkOy/KkWJKvnSepQoD2sjfycY6vtZLxVuugIjMVR24xf33+TtO3GJ+J0ZMXbtbIdRriH7Jo&#10;RWNx6TbUpYiCzX3zV6i2kZ4C6XggqS1I60aqXAOqGZSvqrmfCadyLSAnuC1N4f+FlTeLO8+auuKH&#10;oMeKFm/0oLrIvlLHoAI/SxdGgN07AGMHPd55ow9QprI77dv0R0EMdoRabdlN0SSUJ+XpyfDzMWcS&#10;tsFgeFSWOX7x4u58iN8UtSwJFfd4vsyqWFyHiFQA3UDSbYFMU181xuRDahl1YTxbCDy2iTlJeOyh&#10;jGVLpHJ0XObAe7YUeus/NUI+pzL3I+BkbLpO5eZap5Uo6qnIUlwZlTDG/lAa5GZG3shRSKnsNs+M&#10;TiiNit7juMa/ZPUe574OeOSbycatc9tY8j1L+9TWzxtqdY8HSTt1JzF20y531XDTKVOqV2ggT/0I&#10;BievGvB9LUK8Ex4zh57BHom3+GhDeCRaS5zNyP9+S5/wGAVYOVtihisefs2FV5yZ7xZD8mUwHKah&#10;z4fh8efU4n7XMt212Hl7QeicATaWk1lM+Gg2ovbUPmLdTNKtMAkrcXfF40a8iP1mwbqSajLJIIy5&#10;E/Ha3juZQieWU589dI/Cu3WfR4zIDW2mXYxetXuPTZ6WJvNIusmzkHjuWV3zjxWR23W9ztIO2j1n&#10;1MvSHf8BAAD//wMAUEsDBBQABgAIAAAAIQAJO/T92gAAAAcBAAAPAAAAZHJzL2Rvd25yZXYueG1s&#10;TI9BT8MwDIXvSPyHyEjcWDoQoytNJ0CDCycG4pw1XhLROFWSdeXfY05wsuz39Py9djOHQUyYso+k&#10;YLmoQCD10XiyCj7en69qELloMnqIhAq+McOmOz9rdWPiid5w2hUrOIRyoxW4UsZGytw7DDov4ojE&#10;2iGmoAuvyUqT9InDwyCvq2olg/bEH5we8clh/7U7BgXbR7u2fa2T29bG+2n+PLzaF6UuL+aHexAF&#10;5/Jnhl98RoeOmfbxSCaLQcENNykK7niwul4tb0Hs2VbzRXat/M/f/QAAAP//AwBQSwECLQAUAAYA&#10;CAAAACEAtoM4kv4AAADhAQAAEwAAAAAAAAAAAAAAAAAAAAAAW0NvbnRlbnRfVHlwZXNdLnhtbFBL&#10;AQItABQABgAIAAAAIQA4/SH/1gAAAJQBAAALAAAAAAAAAAAAAAAAAC8BAABfcmVscy8ucmVsc1BL&#10;AQItABQABgAIAAAAIQALvdpEmAIAALwFAAAOAAAAAAAAAAAAAAAAAC4CAABkcnMvZTJvRG9jLnht&#10;bFBLAQItABQABgAIAAAAIQAJO/T92gAAAAcBAAAPAAAAAAAAAAAAAAAAAPIEAABkcnMvZG93bnJl&#10;di54bWxQSwUGAAAAAAQABADzAAAA+QUAAAAA&#10;" fillcolor="white [3201]" strokeweight=".5pt">
                <v:textbox>
                  <w:txbxContent>
                    <w:p w14:paraId="030AFDDD" w14:textId="76992911" w:rsidR="00390EA5" w:rsidRDefault="00390EA5" w:rsidP="001E5E8E">
                      <w:pPr>
                        <w:rPr>
                          <w:b/>
                        </w:rPr>
                      </w:pPr>
                      <w:r>
                        <w:rPr>
                          <w:noProof/>
                        </w:rPr>
                        <w:drawing>
                          <wp:inline distT="0" distB="0" distL="0" distR="0" wp14:anchorId="4AD48E5C" wp14:editId="57663178">
                            <wp:extent cx="5897245" cy="270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7245" cy="270920"/>
                                    </a:xfrm>
                                    <a:prstGeom prst="rect">
                                      <a:avLst/>
                                    </a:prstGeom>
                                  </pic:spPr>
                                </pic:pic>
                              </a:graphicData>
                            </a:graphic>
                          </wp:inline>
                        </w:drawing>
                      </w:r>
                      <w:r>
                        <w:rPr>
                          <w:b/>
                        </w:rPr>
                        <w:t xml:space="preserve">THIS EQUIPMENT USES A LITHIUM ION BATTERY PACK.  </w:t>
                      </w:r>
                    </w:p>
                    <w:p w14:paraId="57B9BF2E" w14:textId="6CE8455B" w:rsidR="00390EA5" w:rsidRPr="001E5E8E" w:rsidRDefault="00390EA5" w:rsidP="001E5E8E">
                      <w:pPr>
                        <w:rPr>
                          <w:rFonts w:ascii="Corbel" w:hAnsi="Corbel"/>
                          <w:sz w:val="20"/>
                          <w:szCs w:val="20"/>
                        </w:rPr>
                      </w:pPr>
                      <w:r w:rsidRPr="00AB2E77">
                        <w:rPr>
                          <w:rFonts w:ascii="Corbel" w:hAnsi="Corbel"/>
                          <w:b/>
                          <w:sz w:val="20"/>
                          <w:szCs w:val="20"/>
                        </w:rPr>
                        <w:t xml:space="preserve">DO NOT attempt to modify the battery pack or to install a battery pack not approved for use in the </w:t>
                      </w:r>
                      <w:r w:rsidR="00ED3DC3">
                        <w:rPr>
                          <w:rFonts w:ascii="Corbel" w:hAnsi="Corbel"/>
                          <w:b/>
                          <w:sz w:val="20"/>
                          <w:szCs w:val="20"/>
                        </w:rPr>
                        <w:t>MBSW1</w:t>
                      </w:r>
                      <w:r w:rsidRPr="00AB2E77">
                        <w:rPr>
                          <w:rFonts w:ascii="Corbel" w:hAnsi="Corbel"/>
                          <w:b/>
                          <w:sz w:val="20"/>
                          <w:szCs w:val="20"/>
                        </w:rPr>
                        <w:t>.  Doing so could cause equipment damage, fire, or personal injury.</w:t>
                      </w:r>
                      <w:r w:rsidRPr="001E5E8E">
                        <w:br/>
                      </w:r>
                      <w:r w:rsidRPr="001E5E8E">
                        <w:rPr>
                          <w:rFonts w:ascii="Corbel" w:hAnsi="Corbel"/>
                          <w:sz w:val="20"/>
                          <w:szCs w:val="20"/>
                        </w:rPr>
                        <w:t xml:space="preserve">  </w:t>
                      </w:r>
                    </w:p>
                  </w:txbxContent>
                </v:textbox>
                <w10:wrap anchorx="margin"/>
              </v:shape>
            </w:pict>
          </mc:Fallback>
        </mc:AlternateContent>
      </w:r>
    </w:p>
    <w:p w14:paraId="0979BEA1" w14:textId="77777777" w:rsidR="00AB2E77" w:rsidRPr="009643FC" w:rsidRDefault="00AB2E77" w:rsidP="00F33BBF">
      <w:pPr>
        <w:tabs>
          <w:tab w:val="left" w:pos="4110"/>
        </w:tabs>
        <w:spacing w:after="0" w:afterAutospacing="0"/>
        <w:rPr>
          <w:rFonts w:ascii="Arial" w:hAnsi="Arial" w:cs="Arial"/>
          <w:b/>
          <w:color w:val="FF0000"/>
          <w:sz w:val="24"/>
          <w:szCs w:val="24"/>
        </w:rPr>
      </w:pPr>
    </w:p>
    <w:p w14:paraId="1E92DC4A" w14:textId="77777777" w:rsidR="00AB2E77" w:rsidRPr="009643FC" w:rsidRDefault="00AB2E77" w:rsidP="00F33BBF">
      <w:pPr>
        <w:tabs>
          <w:tab w:val="left" w:pos="4110"/>
        </w:tabs>
        <w:spacing w:after="0" w:afterAutospacing="0"/>
        <w:rPr>
          <w:rFonts w:ascii="Arial" w:hAnsi="Arial" w:cs="Arial"/>
          <w:b/>
          <w:color w:val="FF0000"/>
          <w:sz w:val="24"/>
          <w:szCs w:val="24"/>
        </w:rPr>
      </w:pPr>
    </w:p>
    <w:p w14:paraId="0319C666" w14:textId="77777777" w:rsidR="00AB2E77" w:rsidRPr="009643FC" w:rsidRDefault="00AB2E77" w:rsidP="00F33BBF">
      <w:pPr>
        <w:tabs>
          <w:tab w:val="left" w:pos="4110"/>
        </w:tabs>
        <w:spacing w:after="0" w:afterAutospacing="0"/>
        <w:rPr>
          <w:rFonts w:ascii="Arial" w:hAnsi="Arial" w:cs="Arial"/>
          <w:b/>
          <w:color w:val="FF0000"/>
          <w:sz w:val="24"/>
          <w:szCs w:val="24"/>
        </w:rPr>
      </w:pPr>
    </w:p>
    <w:p w14:paraId="0EDCDD6C" w14:textId="77777777" w:rsidR="00AB2E77" w:rsidRPr="009643FC" w:rsidRDefault="00AB2E77" w:rsidP="00F33BBF">
      <w:pPr>
        <w:tabs>
          <w:tab w:val="left" w:pos="4110"/>
        </w:tabs>
        <w:spacing w:after="0" w:afterAutospacing="0"/>
        <w:rPr>
          <w:rFonts w:ascii="Arial" w:hAnsi="Arial" w:cs="Arial"/>
          <w:b/>
          <w:color w:val="FF0000"/>
          <w:sz w:val="24"/>
          <w:szCs w:val="24"/>
        </w:rPr>
      </w:pPr>
    </w:p>
    <w:p w14:paraId="4A272BB6" w14:textId="77777777" w:rsidR="00AB2E77" w:rsidRPr="009643FC" w:rsidRDefault="00AB2E77" w:rsidP="00F33BBF">
      <w:pPr>
        <w:tabs>
          <w:tab w:val="left" w:pos="4110"/>
        </w:tabs>
        <w:spacing w:after="0" w:afterAutospacing="0"/>
        <w:rPr>
          <w:rFonts w:ascii="Arial" w:hAnsi="Arial" w:cs="Arial"/>
          <w:b/>
          <w:color w:val="FF0000"/>
          <w:sz w:val="20"/>
          <w:szCs w:val="20"/>
        </w:rPr>
      </w:pPr>
    </w:p>
    <w:p w14:paraId="5BC4CDCA" w14:textId="77777777" w:rsidR="00AB2E77" w:rsidRPr="009643FC" w:rsidRDefault="00AB2E77" w:rsidP="00F33BBF">
      <w:pPr>
        <w:tabs>
          <w:tab w:val="left" w:pos="4110"/>
        </w:tabs>
        <w:spacing w:after="0" w:afterAutospacing="0"/>
        <w:rPr>
          <w:rFonts w:ascii="Arial" w:hAnsi="Arial" w:cs="Arial"/>
          <w:b/>
          <w:color w:val="FF0000"/>
          <w:sz w:val="20"/>
          <w:szCs w:val="20"/>
        </w:rPr>
      </w:pPr>
    </w:p>
    <w:p w14:paraId="2817B512" w14:textId="77777777" w:rsidR="00AB2E77" w:rsidRPr="009643FC" w:rsidRDefault="00AB2E77" w:rsidP="00F33BBF">
      <w:pPr>
        <w:tabs>
          <w:tab w:val="left" w:pos="4110"/>
        </w:tabs>
        <w:spacing w:after="0" w:afterAutospacing="0"/>
        <w:rPr>
          <w:rFonts w:ascii="Arial" w:hAnsi="Arial" w:cs="Arial"/>
          <w:b/>
          <w:color w:val="FF0000"/>
          <w:sz w:val="20"/>
          <w:szCs w:val="20"/>
        </w:rPr>
      </w:pPr>
    </w:p>
    <w:p w14:paraId="308A4297" w14:textId="5D1105C7" w:rsidR="00C22882" w:rsidRDefault="00ED3DC3" w:rsidP="00F33BBF">
      <w:pPr>
        <w:tabs>
          <w:tab w:val="left" w:pos="4110"/>
        </w:tabs>
        <w:spacing w:after="0" w:afterAutospacing="0"/>
        <w:rPr>
          <w:rFonts w:ascii="Arial" w:hAnsi="Arial" w:cs="Arial"/>
          <w:b/>
          <w:color w:val="000000" w:themeColor="text1"/>
          <w:sz w:val="20"/>
          <w:szCs w:val="20"/>
        </w:rPr>
      </w:pPr>
      <w:r>
        <w:rPr>
          <w:rFonts w:ascii="Arial" w:hAnsi="Arial" w:cs="Arial"/>
          <w:b/>
          <w:color w:val="000000" w:themeColor="text1"/>
          <w:sz w:val="20"/>
          <w:szCs w:val="20"/>
        </w:rPr>
        <w:t>MBSW1</w:t>
      </w:r>
      <w:r w:rsidR="00402A28" w:rsidRPr="00766188">
        <w:rPr>
          <w:rFonts w:ascii="Arial" w:hAnsi="Arial" w:cs="Arial"/>
          <w:b/>
          <w:color w:val="000000" w:themeColor="text1"/>
          <w:sz w:val="20"/>
          <w:szCs w:val="20"/>
        </w:rPr>
        <w:t xml:space="preserve"> Actuator Battery</w:t>
      </w:r>
    </w:p>
    <w:p w14:paraId="0F1141C4" w14:textId="2414C4F6" w:rsidR="00F206AA" w:rsidRDefault="00F206AA" w:rsidP="00F33BBF">
      <w:pPr>
        <w:tabs>
          <w:tab w:val="left" w:pos="4110"/>
        </w:tabs>
        <w:spacing w:after="0" w:afterAutospacing="0"/>
        <w:rPr>
          <w:rFonts w:ascii="Arial" w:hAnsi="Arial" w:cs="Arial"/>
          <w:b/>
          <w:color w:val="000000" w:themeColor="text1"/>
          <w:sz w:val="20"/>
          <w:szCs w:val="20"/>
        </w:rPr>
      </w:pPr>
    </w:p>
    <w:p w14:paraId="4BD4D327" w14:textId="3399E93B" w:rsidR="00F206AA" w:rsidRDefault="00F206AA" w:rsidP="00F33BBF">
      <w:pPr>
        <w:tabs>
          <w:tab w:val="left" w:pos="4110"/>
        </w:tabs>
        <w:spacing w:after="0" w:afterAutospacing="0"/>
        <w:rPr>
          <w:rFonts w:ascii="Arial" w:hAnsi="Arial" w:cs="Arial"/>
          <w:b/>
          <w:color w:val="000000" w:themeColor="text1"/>
          <w:sz w:val="20"/>
          <w:szCs w:val="20"/>
        </w:rPr>
      </w:pPr>
      <w:r>
        <w:rPr>
          <w:rFonts w:ascii="Arial" w:hAnsi="Arial" w:cs="Arial"/>
          <w:b/>
          <w:color w:val="000000" w:themeColor="text1"/>
          <w:sz w:val="20"/>
          <w:szCs w:val="20"/>
        </w:rPr>
        <w:t xml:space="preserve">                                                     </w:t>
      </w:r>
      <w:r>
        <w:rPr>
          <w:noProof/>
        </w:rPr>
        <w:drawing>
          <wp:inline distT="0" distB="0" distL="0" distR="0" wp14:anchorId="695843A7" wp14:editId="7A2840F2">
            <wp:extent cx="2009775" cy="6566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0176" cy="669853"/>
                    </a:xfrm>
                    <a:prstGeom prst="rect">
                      <a:avLst/>
                    </a:prstGeom>
                  </pic:spPr>
                </pic:pic>
              </a:graphicData>
            </a:graphic>
          </wp:inline>
        </w:drawing>
      </w:r>
    </w:p>
    <w:p w14:paraId="50E79395" w14:textId="77777777" w:rsidR="00F206AA" w:rsidRPr="00766188" w:rsidRDefault="00F206AA" w:rsidP="00F33BBF">
      <w:pPr>
        <w:tabs>
          <w:tab w:val="left" w:pos="4110"/>
        </w:tabs>
        <w:spacing w:after="0" w:afterAutospacing="0"/>
        <w:rPr>
          <w:rFonts w:ascii="Arial" w:hAnsi="Arial" w:cs="Arial"/>
          <w:b/>
          <w:color w:val="000000" w:themeColor="text1"/>
          <w:sz w:val="20"/>
          <w:szCs w:val="20"/>
        </w:rPr>
      </w:pPr>
    </w:p>
    <w:p w14:paraId="6C397B88" w14:textId="2B1D287E" w:rsidR="003C7BCB" w:rsidRDefault="00693F1E" w:rsidP="00F33BBF">
      <w:pPr>
        <w:tabs>
          <w:tab w:val="left" w:pos="4110"/>
        </w:tabs>
        <w:spacing w:after="0" w:afterAutospacing="0"/>
        <w:rPr>
          <w:rFonts w:ascii="Arial" w:hAnsi="Arial" w:cs="Arial"/>
          <w:color w:val="000000" w:themeColor="text1"/>
          <w:sz w:val="20"/>
          <w:szCs w:val="20"/>
        </w:rPr>
      </w:pPr>
      <w:r w:rsidRPr="00766188">
        <w:rPr>
          <w:rFonts w:ascii="Arial" w:hAnsi="Arial" w:cs="Arial"/>
          <w:color w:val="000000" w:themeColor="text1"/>
          <w:sz w:val="20"/>
          <w:szCs w:val="20"/>
        </w:rPr>
        <w:t xml:space="preserve">The </w:t>
      </w:r>
      <w:r w:rsidR="00ED3DC3">
        <w:rPr>
          <w:rFonts w:ascii="Arial" w:hAnsi="Arial" w:cs="Arial"/>
          <w:color w:val="000000" w:themeColor="text1"/>
          <w:sz w:val="20"/>
          <w:szCs w:val="20"/>
        </w:rPr>
        <w:t>MBSW1</w:t>
      </w:r>
      <w:r w:rsidRPr="00766188">
        <w:rPr>
          <w:rFonts w:ascii="Arial" w:hAnsi="Arial" w:cs="Arial"/>
          <w:color w:val="000000" w:themeColor="text1"/>
          <w:sz w:val="20"/>
          <w:szCs w:val="20"/>
        </w:rPr>
        <w:t xml:space="preserve"> is powered from </w:t>
      </w:r>
      <w:r w:rsidR="003C7BCB">
        <w:rPr>
          <w:rFonts w:ascii="Arial" w:hAnsi="Arial" w:cs="Arial"/>
          <w:color w:val="000000" w:themeColor="text1"/>
          <w:sz w:val="20"/>
          <w:szCs w:val="20"/>
        </w:rPr>
        <w:t xml:space="preserve">a </w:t>
      </w:r>
      <w:r w:rsidR="007532C2">
        <w:rPr>
          <w:rFonts w:ascii="Arial" w:hAnsi="Arial" w:cs="Arial"/>
          <w:color w:val="000000" w:themeColor="text1"/>
          <w:sz w:val="20"/>
          <w:szCs w:val="20"/>
        </w:rPr>
        <w:t xml:space="preserve">Milwaukee Tool </w:t>
      </w:r>
      <w:r w:rsidR="003C7BCB">
        <w:rPr>
          <w:rFonts w:ascii="Arial" w:hAnsi="Arial" w:cs="Arial"/>
          <w:color w:val="000000" w:themeColor="text1"/>
          <w:sz w:val="20"/>
          <w:szCs w:val="20"/>
        </w:rPr>
        <w:t>M18 batter</w:t>
      </w:r>
      <w:r w:rsidR="007532C2">
        <w:rPr>
          <w:rFonts w:ascii="Arial" w:hAnsi="Arial" w:cs="Arial"/>
          <w:color w:val="000000" w:themeColor="text1"/>
          <w:sz w:val="20"/>
          <w:szCs w:val="20"/>
        </w:rPr>
        <w:t>y</w:t>
      </w:r>
      <w:r w:rsidR="003C7BCB">
        <w:rPr>
          <w:rFonts w:ascii="Arial" w:hAnsi="Arial" w:cs="Arial"/>
          <w:color w:val="000000" w:themeColor="text1"/>
          <w:sz w:val="20"/>
          <w:szCs w:val="20"/>
        </w:rPr>
        <w:t>.  M18 batteries are available in a variety of sizes and capacities.  The kit ships with the M18-</w:t>
      </w:r>
      <w:r w:rsidR="000E518D">
        <w:rPr>
          <w:rFonts w:ascii="Arial" w:hAnsi="Arial" w:cs="Arial"/>
          <w:color w:val="000000" w:themeColor="text1"/>
          <w:sz w:val="20"/>
          <w:szCs w:val="20"/>
        </w:rPr>
        <w:t>CP</w:t>
      </w:r>
      <w:r w:rsidR="003C7BCB">
        <w:rPr>
          <w:rFonts w:ascii="Arial" w:hAnsi="Arial" w:cs="Arial"/>
          <w:color w:val="000000" w:themeColor="text1"/>
          <w:sz w:val="20"/>
          <w:szCs w:val="20"/>
        </w:rPr>
        <w:t xml:space="preserve">2.0 battery along with a charger, but the user may use any M18 Milwaukee battery. </w:t>
      </w:r>
      <w:r w:rsidR="000E518D">
        <w:rPr>
          <w:rFonts w:ascii="Arial" w:hAnsi="Arial" w:cs="Arial"/>
          <w:color w:val="000000" w:themeColor="text1"/>
          <w:sz w:val="20"/>
          <w:szCs w:val="20"/>
        </w:rPr>
        <w:t xml:space="preserve"> DO NOT ATTEMPT TO USE BATTERIES OTHER THAN THE M18 MANUFACTURED BY MILWAUKEE TOOL.  DOING SO WILL VOID THE WARRANTY.</w:t>
      </w:r>
    </w:p>
    <w:p w14:paraId="57AEE95D" w14:textId="6C3B6661" w:rsidR="00F206AA" w:rsidRDefault="00F206AA" w:rsidP="00F33BBF">
      <w:pPr>
        <w:tabs>
          <w:tab w:val="left" w:pos="4110"/>
        </w:tabs>
        <w:spacing w:after="0" w:afterAutospacing="0"/>
        <w:rPr>
          <w:rFonts w:ascii="Arial" w:hAnsi="Arial" w:cs="Arial"/>
          <w:color w:val="000000" w:themeColor="text1"/>
          <w:sz w:val="20"/>
          <w:szCs w:val="20"/>
        </w:rPr>
      </w:pPr>
    </w:p>
    <w:p w14:paraId="3DD39006" w14:textId="633FE69E" w:rsidR="00F206AA" w:rsidRDefault="00F206AA" w:rsidP="00F33BBF">
      <w:pPr>
        <w:tabs>
          <w:tab w:val="left" w:pos="4110"/>
        </w:tabs>
        <w:spacing w:after="0" w:afterAutospacing="0"/>
        <w:rPr>
          <w:rFonts w:ascii="Arial" w:hAnsi="Arial" w:cs="Arial"/>
          <w:color w:val="000000" w:themeColor="text1"/>
          <w:sz w:val="20"/>
          <w:szCs w:val="20"/>
        </w:rPr>
      </w:pPr>
      <w:r>
        <w:rPr>
          <w:rFonts w:ascii="Arial" w:hAnsi="Arial" w:cs="Arial"/>
          <w:color w:val="000000" w:themeColor="text1"/>
          <w:sz w:val="20"/>
          <w:szCs w:val="20"/>
        </w:rPr>
        <w:t>For more detailed user information for the M18 battery, see the Milwaukee Tool Safety Instructions for Lithium-Ion Battery Packs, which is included with this</w:t>
      </w:r>
      <w:r w:rsidR="007532C2">
        <w:rPr>
          <w:rFonts w:ascii="Arial" w:hAnsi="Arial" w:cs="Arial"/>
          <w:color w:val="000000" w:themeColor="text1"/>
          <w:sz w:val="20"/>
          <w:szCs w:val="20"/>
        </w:rPr>
        <w:t xml:space="preserve"> manual</w:t>
      </w:r>
      <w:r>
        <w:rPr>
          <w:rFonts w:ascii="Arial" w:hAnsi="Arial" w:cs="Arial"/>
          <w:color w:val="000000" w:themeColor="text1"/>
          <w:sz w:val="20"/>
          <w:szCs w:val="20"/>
        </w:rPr>
        <w:t>.  Additionally, SDS sheets are available for the battery through the Milwaukee Tool website.</w:t>
      </w:r>
    </w:p>
    <w:p w14:paraId="7B93D5B7" w14:textId="717ACF7B" w:rsidR="00F206AA" w:rsidRDefault="00F206AA" w:rsidP="00F33BBF">
      <w:pPr>
        <w:tabs>
          <w:tab w:val="left" w:pos="4110"/>
        </w:tabs>
        <w:spacing w:after="0" w:afterAutospacing="0"/>
        <w:rPr>
          <w:rFonts w:ascii="Arial" w:hAnsi="Arial" w:cs="Arial"/>
          <w:color w:val="000000" w:themeColor="text1"/>
          <w:sz w:val="20"/>
          <w:szCs w:val="20"/>
        </w:rPr>
      </w:pPr>
    </w:p>
    <w:p w14:paraId="1A430426" w14:textId="2CAD6586" w:rsidR="008741E2" w:rsidRDefault="00326E36" w:rsidP="00F33BBF">
      <w:pPr>
        <w:tabs>
          <w:tab w:val="left" w:pos="4110"/>
        </w:tabs>
        <w:spacing w:after="0" w:afterAutospacing="0"/>
        <w:rPr>
          <w:rFonts w:ascii="Arial" w:hAnsi="Arial" w:cs="Arial"/>
          <w:color w:val="000000" w:themeColor="text1"/>
          <w:sz w:val="20"/>
          <w:szCs w:val="20"/>
        </w:rPr>
      </w:pPr>
      <w:r>
        <w:rPr>
          <w:rFonts w:ascii="Arial" w:hAnsi="Arial" w:cs="Arial"/>
          <w:color w:val="000000" w:themeColor="text1"/>
          <w:sz w:val="20"/>
          <w:szCs w:val="20"/>
        </w:rPr>
        <w:t>See Section 3.3 for information on charging the M18 battery.</w:t>
      </w:r>
    </w:p>
    <w:p w14:paraId="08763C63" w14:textId="77777777" w:rsidR="00F206AA" w:rsidRDefault="00F206AA" w:rsidP="00F33BBF">
      <w:pPr>
        <w:tabs>
          <w:tab w:val="left" w:pos="4110"/>
        </w:tabs>
        <w:spacing w:after="0" w:afterAutospacing="0"/>
        <w:rPr>
          <w:rFonts w:ascii="Arial" w:hAnsi="Arial" w:cs="Arial"/>
          <w:color w:val="000000" w:themeColor="text1"/>
          <w:sz w:val="20"/>
          <w:szCs w:val="20"/>
        </w:rPr>
      </w:pPr>
    </w:p>
    <w:p w14:paraId="44F0FBCE" w14:textId="5C2F1380" w:rsidR="008741E2" w:rsidRPr="00F206AA" w:rsidRDefault="00F206AA" w:rsidP="00F33BBF">
      <w:pPr>
        <w:tabs>
          <w:tab w:val="left" w:pos="4110"/>
        </w:tabs>
        <w:spacing w:after="0" w:afterAutospacing="0"/>
        <w:rPr>
          <w:rFonts w:ascii="Arial" w:hAnsi="Arial" w:cs="Arial"/>
          <w:b/>
          <w:bCs/>
          <w:color w:val="000000" w:themeColor="text1"/>
          <w:sz w:val="20"/>
          <w:szCs w:val="20"/>
        </w:rPr>
      </w:pPr>
      <w:r w:rsidRPr="00F206AA">
        <w:rPr>
          <w:rFonts w:ascii="Arial" w:hAnsi="Arial" w:cs="Arial"/>
          <w:b/>
          <w:bCs/>
          <w:color w:val="000000" w:themeColor="text1"/>
          <w:sz w:val="20"/>
          <w:szCs w:val="20"/>
        </w:rPr>
        <w:t xml:space="preserve">Shipping </w:t>
      </w:r>
      <w:r>
        <w:rPr>
          <w:rFonts w:ascii="Arial" w:hAnsi="Arial" w:cs="Arial"/>
          <w:b/>
          <w:bCs/>
          <w:color w:val="000000" w:themeColor="text1"/>
          <w:sz w:val="20"/>
          <w:szCs w:val="20"/>
        </w:rPr>
        <w:t xml:space="preserve">of Lithium-Ion </w:t>
      </w:r>
      <w:r w:rsidRPr="00F206AA">
        <w:rPr>
          <w:rFonts w:ascii="Arial" w:hAnsi="Arial" w:cs="Arial"/>
          <w:b/>
          <w:bCs/>
          <w:color w:val="000000" w:themeColor="text1"/>
          <w:sz w:val="20"/>
          <w:szCs w:val="20"/>
        </w:rPr>
        <w:t>Batteries</w:t>
      </w:r>
      <w:r w:rsidR="008741E2" w:rsidRPr="00F206AA">
        <w:rPr>
          <w:rFonts w:ascii="Arial" w:hAnsi="Arial" w:cs="Arial"/>
          <w:b/>
          <w:bCs/>
          <w:color w:val="000000" w:themeColor="text1"/>
          <w:sz w:val="20"/>
          <w:szCs w:val="20"/>
        </w:rPr>
        <w:t xml:space="preserve">                   </w:t>
      </w:r>
    </w:p>
    <w:p w14:paraId="368608AC" w14:textId="4F07852D" w:rsidR="007D3CAC" w:rsidRDefault="007D3CAC" w:rsidP="00F33BBF">
      <w:pPr>
        <w:tabs>
          <w:tab w:val="left" w:pos="4110"/>
        </w:tabs>
        <w:spacing w:after="0" w:afterAutospacing="0"/>
        <w:rPr>
          <w:rFonts w:ascii="Arial" w:hAnsi="Arial" w:cs="Arial"/>
          <w:color w:val="000000" w:themeColor="text1"/>
          <w:sz w:val="20"/>
          <w:szCs w:val="20"/>
        </w:rPr>
      </w:pPr>
    </w:p>
    <w:p w14:paraId="6E8CEF41" w14:textId="7EED1468" w:rsidR="007D3CAC" w:rsidRDefault="007D3CAC" w:rsidP="00F33BBF">
      <w:pPr>
        <w:tabs>
          <w:tab w:val="left" w:pos="4110"/>
        </w:tabs>
        <w:spacing w:after="0" w:afterAutospacing="0"/>
        <w:rPr>
          <w:rFonts w:ascii="Arial" w:hAnsi="Arial" w:cs="Arial"/>
          <w:color w:val="000000" w:themeColor="text1"/>
          <w:sz w:val="20"/>
          <w:szCs w:val="20"/>
        </w:rPr>
      </w:pPr>
      <w:r>
        <w:rPr>
          <w:rFonts w:ascii="Arial" w:hAnsi="Arial" w:cs="Arial"/>
          <w:color w:val="000000" w:themeColor="text1"/>
          <w:sz w:val="20"/>
          <w:szCs w:val="20"/>
        </w:rPr>
        <w:t>The M18 battery cannot be shipped via air</w:t>
      </w:r>
      <w:r w:rsidR="00ED3DC3">
        <w:rPr>
          <w:rFonts w:ascii="Arial" w:hAnsi="Arial" w:cs="Arial"/>
          <w:color w:val="000000" w:themeColor="text1"/>
          <w:sz w:val="20"/>
          <w:szCs w:val="20"/>
        </w:rPr>
        <w:t xml:space="preserve"> if properly packaged.   Contact your shipper directly for the </w:t>
      </w:r>
      <w:proofErr w:type="spellStart"/>
      <w:r w:rsidR="00ED3DC3">
        <w:rPr>
          <w:rFonts w:ascii="Arial" w:hAnsi="Arial" w:cs="Arial"/>
          <w:color w:val="000000" w:themeColor="text1"/>
          <w:sz w:val="20"/>
          <w:szCs w:val="20"/>
        </w:rPr>
        <w:t>lastest</w:t>
      </w:r>
      <w:proofErr w:type="spellEnd"/>
      <w:r w:rsidR="00ED3DC3">
        <w:rPr>
          <w:rFonts w:ascii="Arial" w:hAnsi="Arial" w:cs="Arial"/>
          <w:color w:val="000000" w:themeColor="text1"/>
          <w:sz w:val="20"/>
          <w:szCs w:val="20"/>
        </w:rPr>
        <w:t xml:space="preserve"> requirements.</w:t>
      </w:r>
      <w:r>
        <w:rPr>
          <w:rFonts w:ascii="Arial" w:hAnsi="Arial" w:cs="Arial"/>
          <w:color w:val="000000" w:themeColor="text1"/>
          <w:sz w:val="20"/>
          <w:szCs w:val="20"/>
        </w:rPr>
        <w:t xml:space="preserve">  </w:t>
      </w:r>
    </w:p>
    <w:p w14:paraId="15CF42B3" w14:textId="77777777" w:rsidR="003C7BCB" w:rsidRPr="007F4F60" w:rsidRDefault="003C7BCB" w:rsidP="00F33BBF">
      <w:pPr>
        <w:tabs>
          <w:tab w:val="left" w:pos="4110"/>
        </w:tabs>
        <w:spacing w:after="0" w:afterAutospacing="0"/>
        <w:rPr>
          <w:rFonts w:ascii="Arial" w:hAnsi="Arial" w:cs="Arial"/>
          <w:sz w:val="20"/>
          <w:szCs w:val="20"/>
        </w:rPr>
      </w:pPr>
    </w:p>
    <w:p w14:paraId="31067E1D" w14:textId="5C71E207" w:rsidR="0008696B" w:rsidRPr="007F4F60" w:rsidRDefault="001E5E8E" w:rsidP="00F33BBF">
      <w:pPr>
        <w:tabs>
          <w:tab w:val="left" w:pos="4110"/>
        </w:tabs>
        <w:spacing w:after="0" w:afterAutospacing="0"/>
        <w:rPr>
          <w:rFonts w:ascii="Arial" w:hAnsi="Arial" w:cs="Arial"/>
          <w:b/>
          <w:sz w:val="20"/>
          <w:szCs w:val="20"/>
        </w:rPr>
      </w:pPr>
      <w:r w:rsidRPr="007F4F60">
        <w:rPr>
          <w:rFonts w:ascii="Arial" w:hAnsi="Arial" w:cs="Arial"/>
          <w:b/>
          <w:sz w:val="20"/>
          <w:szCs w:val="20"/>
        </w:rPr>
        <w:t>RTL-</w:t>
      </w:r>
      <w:r w:rsidR="007F4F60" w:rsidRPr="007F4F60">
        <w:rPr>
          <w:rFonts w:ascii="Arial" w:hAnsi="Arial" w:cs="Arial"/>
          <w:b/>
          <w:sz w:val="20"/>
          <w:szCs w:val="20"/>
        </w:rPr>
        <w:t>3</w:t>
      </w:r>
      <w:r w:rsidRPr="007F4F60">
        <w:rPr>
          <w:rFonts w:ascii="Arial" w:hAnsi="Arial" w:cs="Arial"/>
          <w:b/>
          <w:sz w:val="20"/>
          <w:szCs w:val="20"/>
        </w:rPr>
        <w:t xml:space="preserve"> Remote Transmitter</w:t>
      </w:r>
    </w:p>
    <w:p w14:paraId="6120FAB2" w14:textId="4AD7B000" w:rsidR="0008696B" w:rsidRPr="007F4F60" w:rsidRDefault="001E5E8E" w:rsidP="00F33BBF">
      <w:pPr>
        <w:tabs>
          <w:tab w:val="left" w:pos="4110"/>
        </w:tabs>
        <w:spacing w:after="0" w:afterAutospacing="0"/>
        <w:rPr>
          <w:rFonts w:ascii="Arial" w:hAnsi="Arial" w:cs="Arial"/>
          <w:sz w:val="20"/>
          <w:szCs w:val="20"/>
        </w:rPr>
      </w:pPr>
      <w:r w:rsidRPr="007F4F60">
        <w:rPr>
          <w:rFonts w:ascii="Arial" w:hAnsi="Arial" w:cs="Arial"/>
          <w:sz w:val="20"/>
          <w:szCs w:val="20"/>
        </w:rPr>
        <w:t>The RTL-</w:t>
      </w:r>
      <w:r w:rsidR="007F4F60" w:rsidRPr="007F4F60">
        <w:rPr>
          <w:rFonts w:ascii="Arial" w:hAnsi="Arial" w:cs="Arial"/>
          <w:sz w:val="20"/>
          <w:szCs w:val="20"/>
        </w:rPr>
        <w:t>3</w:t>
      </w:r>
      <w:r w:rsidRPr="007F4F60">
        <w:rPr>
          <w:rFonts w:ascii="Arial" w:hAnsi="Arial" w:cs="Arial"/>
          <w:sz w:val="20"/>
          <w:szCs w:val="20"/>
        </w:rPr>
        <w:t xml:space="preserve"> is a remote transmitter used with the wireless version of the </w:t>
      </w:r>
      <w:r w:rsidR="00ED3DC3" w:rsidRPr="007F4F60">
        <w:rPr>
          <w:rFonts w:ascii="Arial" w:hAnsi="Arial" w:cs="Arial"/>
          <w:sz w:val="20"/>
          <w:szCs w:val="20"/>
        </w:rPr>
        <w:t>MBSW1</w:t>
      </w:r>
      <w:r w:rsidRPr="007F4F60">
        <w:rPr>
          <w:rFonts w:ascii="Arial" w:hAnsi="Arial" w:cs="Arial"/>
          <w:sz w:val="20"/>
          <w:szCs w:val="20"/>
        </w:rPr>
        <w:t xml:space="preserve">.  It is powered by a 9VDC battery.  Replace this battery as needed with a commercially available 9VDC battery.  An alkaline </w:t>
      </w:r>
      <w:r w:rsidR="00995C65" w:rsidRPr="007F4F60">
        <w:rPr>
          <w:rFonts w:ascii="Arial" w:hAnsi="Arial" w:cs="Arial"/>
          <w:sz w:val="20"/>
          <w:szCs w:val="20"/>
        </w:rPr>
        <w:t xml:space="preserve">or non-rechargeable lithium </w:t>
      </w:r>
      <w:r w:rsidRPr="007F4F60">
        <w:rPr>
          <w:rFonts w:ascii="Arial" w:hAnsi="Arial" w:cs="Arial"/>
          <w:sz w:val="20"/>
          <w:szCs w:val="20"/>
        </w:rPr>
        <w:t xml:space="preserve">type is recommended. </w:t>
      </w:r>
    </w:p>
    <w:p w14:paraId="493E688A" w14:textId="77777777" w:rsidR="0008696B" w:rsidRPr="009643FC" w:rsidRDefault="0008696B" w:rsidP="00F33BBF">
      <w:pPr>
        <w:tabs>
          <w:tab w:val="left" w:pos="4110"/>
        </w:tabs>
        <w:spacing w:after="0" w:afterAutospacing="0"/>
        <w:rPr>
          <w:rFonts w:ascii="Arial" w:hAnsi="Arial" w:cs="Arial"/>
          <w:color w:val="FF0000"/>
          <w:sz w:val="20"/>
          <w:szCs w:val="20"/>
        </w:rPr>
      </w:pPr>
    </w:p>
    <w:p w14:paraId="7A3D42DB" w14:textId="77777777" w:rsidR="001E5E8E" w:rsidRPr="00995C65" w:rsidRDefault="001E5E8E" w:rsidP="00F33BBF">
      <w:pPr>
        <w:tabs>
          <w:tab w:val="left" w:pos="720"/>
          <w:tab w:val="left" w:pos="1440"/>
        </w:tabs>
        <w:spacing w:after="0" w:afterAutospacing="0"/>
        <w:ind w:left="1440" w:hanging="540"/>
        <w:rPr>
          <w:rFonts w:ascii="Arial" w:hAnsi="Arial" w:cs="Arial"/>
          <w:color w:val="000000" w:themeColor="text1"/>
          <w:sz w:val="24"/>
          <w:szCs w:val="24"/>
        </w:rPr>
      </w:pPr>
    </w:p>
    <w:p w14:paraId="1B3ACBC3" w14:textId="77777777" w:rsidR="004C1F11" w:rsidRPr="00995C65" w:rsidRDefault="004C1F11" w:rsidP="00F33BBF">
      <w:pPr>
        <w:tabs>
          <w:tab w:val="left" w:pos="720"/>
          <w:tab w:val="left" w:pos="1440"/>
        </w:tabs>
        <w:spacing w:after="0" w:afterAutospacing="0"/>
        <w:ind w:left="1440" w:hanging="540"/>
        <w:rPr>
          <w:rFonts w:ascii="Arial" w:hAnsi="Arial" w:cs="Arial"/>
          <w:color w:val="000000" w:themeColor="text1"/>
          <w:sz w:val="24"/>
          <w:szCs w:val="24"/>
        </w:rPr>
      </w:pPr>
    </w:p>
    <w:p w14:paraId="39A7C996" w14:textId="40D45582" w:rsidR="001E5E8E" w:rsidRPr="009643FC" w:rsidRDefault="001E5E8E" w:rsidP="00F33BBF">
      <w:pPr>
        <w:tabs>
          <w:tab w:val="left" w:pos="900"/>
          <w:tab w:val="left" w:pos="4110"/>
        </w:tabs>
        <w:spacing w:after="0" w:afterAutospacing="0"/>
        <w:rPr>
          <w:rFonts w:ascii="Arial" w:hAnsi="Arial" w:cs="Arial"/>
          <w:color w:val="FF0000"/>
          <w:sz w:val="32"/>
          <w:szCs w:val="32"/>
        </w:rPr>
      </w:pPr>
      <w:r w:rsidRPr="00995C65">
        <w:rPr>
          <w:rFonts w:ascii="Arial" w:hAnsi="Arial" w:cs="Arial"/>
          <w:color w:val="000000" w:themeColor="text1"/>
          <w:sz w:val="32"/>
          <w:szCs w:val="32"/>
        </w:rPr>
        <w:t>3.1</w:t>
      </w:r>
      <w:r w:rsidR="00556EFB" w:rsidRPr="00995C65">
        <w:rPr>
          <w:rFonts w:ascii="Arial" w:hAnsi="Arial" w:cs="Arial"/>
          <w:color w:val="000000" w:themeColor="text1"/>
          <w:sz w:val="32"/>
          <w:szCs w:val="32"/>
        </w:rPr>
        <w:tab/>
      </w:r>
      <w:r w:rsidR="007D3CAC">
        <w:rPr>
          <w:rFonts w:ascii="Arial" w:hAnsi="Arial" w:cs="Arial"/>
          <w:color w:val="000000" w:themeColor="text1"/>
          <w:sz w:val="32"/>
          <w:szCs w:val="32"/>
        </w:rPr>
        <w:t>Installing and Removing</w:t>
      </w:r>
      <w:r w:rsidRPr="00995C65">
        <w:rPr>
          <w:rFonts w:ascii="Arial" w:hAnsi="Arial" w:cs="Arial"/>
          <w:color w:val="000000" w:themeColor="text1"/>
          <w:sz w:val="32"/>
          <w:szCs w:val="32"/>
        </w:rPr>
        <w:t xml:space="preserve"> the Battery</w:t>
      </w:r>
      <w:r w:rsidR="00D6731D" w:rsidRPr="00995C65">
        <w:rPr>
          <w:rFonts w:ascii="Arial" w:hAnsi="Arial" w:cs="Arial"/>
          <w:color w:val="000000" w:themeColor="text1"/>
          <w:sz w:val="32"/>
          <w:szCs w:val="32"/>
        </w:rPr>
        <w:t xml:space="preserve"> </w:t>
      </w:r>
      <w:r w:rsidR="007D3CAC">
        <w:rPr>
          <w:rFonts w:ascii="Arial" w:hAnsi="Arial" w:cs="Arial"/>
          <w:color w:val="000000" w:themeColor="text1"/>
          <w:sz w:val="32"/>
          <w:szCs w:val="32"/>
        </w:rPr>
        <w:t>o</w:t>
      </w:r>
      <w:r w:rsidR="00D6731D" w:rsidRPr="00995C65">
        <w:rPr>
          <w:rFonts w:ascii="Arial" w:hAnsi="Arial" w:cs="Arial"/>
          <w:color w:val="000000" w:themeColor="text1"/>
          <w:sz w:val="32"/>
          <w:szCs w:val="32"/>
        </w:rPr>
        <w:t xml:space="preserve">n the </w:t>
      </w:r>
      <w:r w:rsidR="00ED3DC3">
        <w:rPr>
          <w:rFonts w:ascii="Arial" w:hAnsi="Arial" w:cs="Arial"/>
          <w:color w:val="000000" w:themeColor="text1"/>
          <w:sz w:val="32"/>
          <w:szCs w:val="32"/>
        </w:rPr>
        <w:t>MBSW1</w:t>
      </w:r>
      <w:r w:rsidR="00D6731D" w:rsidRPr="00995C65">
        <w:rPr>
          <w:rFonts w:ascii="Arial" w:hAnsi="Arial" w:cs="Arial"/>
          <w:color w:val="000000" w:themeColor="text1"/>
          <w:sz w:val="32"/>
          <w:szCs w:val="32"/>
        </w:rPr>
        <w:t xml:space="preserve"> Actuator</w:t>
      </w:r>
    </w:p>
    <w:p w14:paraId="74ED5FD9" w14:textId="77777777" w:rsidR="001E5E8E" w:rsidRPr="009643FC" w:rsidRDefault="001E5E8E" w:rsidP="00F33BBF">
      <w:pPr>
        <w:tabs>
          <w:tab w:val="left" w:pos="4110"/>
        </w:tabs>
        <w:spacing w:after="0" w:afterAutospacing="0"/>
        <w:rPr>
          <w:rFonts w:ascii="Arial" w:hAnsi="Arial" w:cs="Arial"/>
          <w:b/>
          <w:color w:val="FF0000"/>
          <w:sz w:val="24"/>
          <w:szCs w:val="24"/>
        </w:rPr>
      </w:pPr>
    </w:p>
    <w:p w14:paraId="5182F84C" w14:textId="55787336" w:rsidR="00995C65" w:rsidRDefault="007D3CAC" w:rsidP="0053219D">
      <w:pPr>
        <w:spacing w:after="0" w:afterAutospacing="0"/>
        <w:rPr>
          <w:rFonts w:ascii="Arial" w:hAnsi="Arial" w:cs="Arial"/>
          <w:color w:val="FF0000"/>
          <w:sz w:val="20"/>
          <w:szCs w:val="20"/>
        </w:rPr>
      </w:pPr>
      <w:r>
        <w:rPr>
          <w:rFonts w:ascii="Arial" w:hAnsi="Arial" w:cs="Arial"/>
          <w:color w:val="000000" w:themeColor="text1"/>
          <w:sz w:val="20"/>
          <w:szCs w:val="20"/>
        </w:rPr>
        <w:t xml:space="preserve">Installing and removing the battery on the </w:t>
      </w:r>
      <w:r w:rsidR="00ED3DC3">
        <w:rPr>
          <w:rFonts w:ascii="Arial" w:hAnsi="Arial" w:cs="Arial"/>
          <w:color w:val="000000" w:themeColor="text1"/>
          <w:sz w:val="20"/>
          <w:szCs w:val="20"/>
        </w:rPr>
        <w:t>MBSW1</w:t>
      </w:r>
      <w:r>
        <w:rPr>
          <w:rFonts w:ascii="Arial" w:hAnsi="Arial" w:cs="Arial"/>
          <w:color w:val="000000" w:themeColor="text1"/>
          <w:sz w:val="20"/>
          <w:szCs w:val="20"/>
        </w:rPr>
        <w:t xml:space="preserve"> is easily performed </w:t>
      </w:r>
      <w:r w:rsidR="005C64EC">
        <w:rPr>
          <w:rFonts w:ascii="Arial" w:hAnsi="Arial" w:cs="Arial"/>
          <w:color w:val="000000" w:themeColor="text1"/>
          <w:sz w:val="20"/>
          <w:szCs w:val="20"/>
        </w:rPr>
        <w:t xml:space="preserve">by sliding the Milwaukee M18 battery into or out of the adapter on the side of the </w:t>
      </w:r>
      <w:r w:rsidR="00ED3DC3">
        <w:rPr>
          <w:rFonts w:ascii="Arial" w:hAnsi="Arial" w:cs="Arial"/>
          <w:color w:val="000000" w:themeColor="text1"/>
          <w:sz w:val="20"/>
          <w:szCs w:val="20"/>
        </w:rPr>
        <w:t>MBSW1</w:t>
      </w:r>
      <w:r w:rsidR="005C64EC">
        <w:rPr>
          <w:rFonts w:ascii="Arial" w:hAnsi="Arial" w:cs="Arial"/>
          <w:color w:val="000000" w:themeColor="text1"/>
          <w:sz w:val="20"/>
          <w:szCs w:val="20"/>
        </w:rPr>
        <w:t xml:space="preserve">.  The battery locks into place when properly installed and can be removed by </w:t>
      </w:r>
      <w:r w:rsidR="00500C3E">
        <w:rPr>
          <w:rFonts w:ascii="Arial" w:hAnsi="Arial" w:cs="Arial"/>
          <w:color w:val="000000" w:themeColor="text1"/>
          <w:sz w:val="20"/>
          <w:szCs w:val="20"/>
        </w:rPr>
        <w:t xml:space="preserve">simultaneously </w:t>
      </w:r>
      <w:r w:rsidR="005C64EC">
        <w:rPr>
          <w:rFonts w:ascii="Arial" w:hAnsi="Arial" w:cs="Arial"/>
          <w:color w:val="000000" w:themeColor="text1"/>
          <w:sz w:val="20"/>
          <w:szCs w:val="20"/>
        </w:rPr>
        <w:t xml:space="preserve">squeezing the red colored </w:t>
      </w:r>
      <w:r w:rsidR="00500C3E">
        <w:rPr>
          <w:rFonts w:ascii="Arial" w:hAnsi="Arial" w:cs="Arial"/>
          <w:color w:val="000000" w:themeColor="text1"/>
          <w:sz w:val="20"/>
          <w:szCs w:val="20"/>
        </w:rPr>
        <w:t>release buttons</w:t>
      </w:r>
      <w:r w:rsidR="005C64EC">
        <w:rPr>
          <w:rFonts w:ascii="Arial" w:hAnsi="Arial" w:cs="Arial"/>
          <w:color w:val="000000" w:themeColor="text1"/>
          <w:sz w:val="20"/>
          <w:szCs w:val="20"/>
        </w:rPr>
        <w:t xml:space="preserve"> on both sides of the battery.</w:t>
      </w:r>
    </w:p>
    <w:p w14:paraId="111B0B17" w14:textId="79364510" w:rsidR="00D5340E" w:rsidRDefault="00D5340E" w:rsidP="004C1F11">
      <w:pPr>
        <w:tabs>
          <w:tab w:val="left" w:pos="720"/>
          <w:tab w:val="left" w:pos="1440"/>
        </w:tabs>
        <w:spacing w:after="0" w:afterAutospacing="0"/>
        <w:ind w:left="1440" w:hanging="540"/>
        <w:rPr>
          <w:rFonts w:ascii="Arial" w:hAnsi="Arial" w:cs="Arial"/>
          <w:color w:val="000000" w:themeColor="text1"/>
          <w:sz w:val="24"/>
          <w:szCs w:val="24"/>
        </w:rPr>
      </w:pPr>
    </w:p>
    <w:p w14:paraId="32045F44" w14:textId="77777777" w:rsidR="007532C2" w:rsidRPr="00995C65" w:rsidRDefault="007532C2" w:rsidP="004C1F11">
      <w:pPr>
        <w:tabs>
          <w:tab w:val="left" w:pos="720"/>
          <w:tab w:val="left" w:pos="1440"/>
        </w:tabs>
        <w:spacing w:after="0" w:afterAutospacing="0"/>
        <w:ind w:left="1440" w:hanging="540"/>
        <w:rPr>
          <w:rFonts w:ascii="Arial" w:hAnsi="Arial" w:cs="Arial"/>
          <w:color w:val="000000" w:themeColor="text1"/>
          <w:sz w:val="24"/>
          <w:szCs w:val="24"/>
        </w:rPr>
      </w:pPr>
    </w:p>
    <w:p w14:paraId="558521C2" w14:textId="77777777" w:rsidR="00D6731D" w:rsidRPr="00995C65" w:rsidRDefault="001A45F3" w:rsidP="00D6731D">
      <w:pPr>
        <w:tabs>
          <w:tab w:val="left" w:pos="900"/>
          <w:tab w:val="left" w:pos="4110"/>
        </w:tabs>
        <w:spacing w:after="0" w:afterAutospacing="0"/>
        <w:rPr>
          <w:rFonts w:ascii="Arial" w:hAnsi="Arial" w:cs="Arial"/>
          <w:color w:val="000000" w:themeColor="text1"/>
          <w:sz w:val="32"/>
          <w:szCs w:val="32"/>
        </w:rPr>
      </w:pPr>
      <w:r w:rsidRPr="00995C65">
        <w:rPr>
          <w:rFonts w:ascii="Arial" w:hAnsi="Arial" w:cs="Arial"/>
          <w:color w:val="000000" w:themeColor="text1"/>
          <w:sz w:val="32"/>
          <w:szCs w:val="32"/>
        </w:rPr>
        <w:lastRenderedPageBreak/>
        <w:t>3.2</w:t>
      </w:r>
      <w:r w:rsidR="00D6731D" w:rsidRPr="00995C65">
        <w:rPr>
          <w:rFonts w:ascii="Arial" w:hAnsi="Arial" w:cs="Arial"/>
          <w:color w:val="000000" w:themeColor="text1"/>
          <w:sz w:val="32"/>
          <w:szCs w:val="32"/>
        </w:rPr>
        <w:tab/>
        <w:t xml:space="preserve">Replacing the Battery in </w:t>
      </w:r>
      <w:r w:rsidR="00394D61" w:rsidRPr="00995C65">
        <w:rPr>
          <w:rFonts w:ascii="Arial" w:hAnsi="Arial" w:cs="Arial"/>
          <w:color w:val="000000" w:themeColor="text1"/>
          <w:sz w:val="32"/>
          <w:szCs w:val="32"/>
        </w:rPr>
        <w:t>Wireless Remote Transmitter</w:t>
      </w:r>
    </w:p>
    <w:p w14:paraId="6F6CF65A" w14:textId="77777777" w:rsidR="00AB2E77" w:rsidRPr="00995C65" w:rsidRDefault="00AB2E77" w:rsidP="00F33BBF">
      <w:pPr>
        <w:tabs>
          <w:tab w:val="left" w:pos="4110"/>
        </w:tabs>
        <w:spacing w:after="0" w:afterAutospacing="0"/>
        <w:rPr>
          <w:rFonts w:ascii="Arial" w:hAnsi="Arial" w:cs="Arial"/>
          <w:b/>
          <w:color w:val="000000" w:themeColor="text1"/>
          <w:sz w:val="20"/>
          <w:szCs w:val="20"/>
        </w:rPr>
      </w:pPr>
    </w:p>
    <w:p w14:paraId="4233C398" w14:textId="324362FE" w:rsidR="001A45F3" w:rsidRPr="00995C65" w:rsidRDefault="001A45F3" w:rsidP="001A45F3">
      <w:pPr>
        <w:tabs>
          <w:tab w:val="left" w:pos="720"/>
        </w:tabs>
        <w:spacing w:after="0" w:afterAutospacing="0"/>
        <w:rPr>
          <w:rFonts w:ascii="Arial" w:hAnsi="Arial" w:cs="Arial"/>
          <w:color w:val="000000" w:themeColor="text1"/>
          <w:sz w:val="20"/>
          <w:szCs w:val="20"/>
        </w:rPr>
      </w:pPr>
      <w:r w:rsidRPr="007F4F60">
        <w:rPr>
          <w:rFonts w:ascii="Arial" w:hAnsi="Arial" w:cs="Arial"/>
          <w:sz w:val="20"/>
          <w:szCs w:val="20"/>
        </w:rPr>
        <w:t>The RTL-</w:t>
      </w:r>
      <w:r w:rsidR="007F4F60" w:rsidRPr="007F4F60">
        <w:rPr>
          <w:rFonts w:ascii="Arial" w:hAnsi="Arial" w:cs="Arial"/>
          <w:sz w:val="20"/>
          <w:szCs w:val="20"/>
        </w:rPr>
        <w:t>3</w:t>
      </w:r>
      <w:r w:rsidRPr="007F4F60">
        <w:rPr>
          <w:rFonts w:ascii="Arial" w:hAnsi="Arial" w:cs="Arial"/>
          <w:sz w:val="20"/>
          <w:szCs w:val="20"/>
        </w:rPr>
        <w:t xml:space="preserve"> </w:t>
      </w:r>
      <w:r w:rsidRPr="00995C65">
        <w:rPr>
          <w:rFonts w:ascii="Arial" w:hAnsi="Arial" w:cs="Arial"/>
          <w:color w:val="000000" w:themeColor="text1"/>
          <w:sz w:val="20"/>
          <w:szCs w:val="20"/>
        </w:rPr>
        <w:t xml:space="preserve">remote transmitter uses a standard 9V battery.  </w:t>
      </w:r>
    </w:p>
    <w:p w14:paraId="56E38372" w14:textId="77777777" w:rsidR="001A45F3" w:rsidRPr="00995C65" w:rsidRDefault="001A45F3" w:rsidP="001A45F3">
      <w:pPr>
        <w:tabs>
          <w:tab w:val="left" w:pos="720"/>
        </w:tabs>
        <w:spacing w:after="0" w:afterAutospacing="0"/>
        <w:rPr>
          <w:rFonts w:ascii="Arial" w:hAnsi="Arial" w:cs="Arial"/>
          <w:color w:val="000000" w:themeColor="text1"/>
          <w:sz w:val="20"/>
          <w:szCs w:val="20"/>
        </w:rPr>
      </w:pPr>
    </w:p>
    <w:p w14:paraId="71369576" w14:textId="77777777" w:rsidR="003F06BC" w:rsidRPr="00995C65" w:rsidRDefault="00A04D83" w:rsidP="001A45F3">
      <w:pPr>
        <w:tabs>
          <w:tab w:val="left" w:pos="720"/>
        </w:tabs>
        <w:spacing w:after="0" w:afterAutospacing="0"/>
        <w:rPr>
          <w:rFonts w:ascii="Arial" w:hAnsi="Arial" w:cs="Arial"/>
          <w:color w:val="000000" w:themeColor="text1"/>
          <w:sz w:val="20"/>
          <w:szCs w:val="20"/>
        </w:rPr>
      </w:pPr>
      <w:r w:rsidRPr="00995C65">
        <w:rPr>
          <w:rFonts w:ascii="Arial" w:hAnsi="Arial" w:cs="Arial"/>
          <w:color w:val="000000" w:themeColor="text1"/>
          <w:sz w:val="20"/>
          <w:szCs w:val="20"/>
        </w:rPr>
        <w:t>To replace the battery, complete the following steps:</w:t>
      </w:r>
    </w:p>
    <w:p w14:paraId="5610C308" w14:textId="77777777" w:rsidR="00A04D83" w:rsidRPr="00995C65" w:rsidRDefault="00A04D83" w:rsidP="00F33BBF">
      <w:pPr>
        <w:pStyle w:val="ListParagraph"/>
        <w:numPr>
          <w:ilvl w:val="0"/>
          <w:numId w:val="4"/>
        </w:numPr>
        <w:tabs>
          <w:tab w:val="left" w:pos="720"/>
          <w:tab w:val="left" w:pos="1440"/>
        </w:tabs>
        <w:spacing w:after="0" w:afterAutospacing="0"/>
        <w:contextualSpacing w:val="0"/>
        <w:rPr>
          <w:rFonts w:ascii="Arial" w:hAnsi="Arial" w:cs="Arial"/>
          <w:color w:val="000000" w:themeColor="text1"/>
          <w:sz w:val="20"/>
          <w:szCs w:val="20"/>
        </w:rPr>
      </w:pPr>
      <w:r w:rsidRPr="00995C65">
        <w:rPr>
          <w:rFonts w:ascii="Arial" w:hAnsi="Arial" w:cs="Arial"/>
          <w:color w:val="000000" w:themeColor="text1"/>
          <w:sz w:val="20"/>
          <w:szCs w:val="20"/>
        </w:rPr>
        <w:t>Remove the battery cover on the back of the transmitter.</w:t>
      </w:r>
    </w:p>
    <w:p w14:paraId="5C16EACA" w14:textId="77777777" w:rsidR="00A04D83" w:rsidRPr="00995C65" w:rsidRDefault="00A04D83" w:rsidP="00F33BBF">
      <w:pPr>
        <w:pStyle w:val="ListParagraph"/>
        <w:numPr>
          <w:ilvl w:val="0"/>
          <w:numId w:val="4"/>
        </w:numPr>
        <w:tabs>
          <w:tab w:val="left" w:pos="720"/>
          <w:tab w:val="left" w:pos="1440"/>
        </w:tabs>
        <w:spacing w:after="0" w:afterAutospacing="0"/>
        <w:contextualSpacing w:val="0"/>
        <w:rPr>
          <w:rFonts w:ascii="Arial" w:hAnsi="Arial" w:cs="Arial"/>
          <w:color w:val="000000" w:themeColor="text1"/>
          <w:sz w:val="20"/>
          <w:szCs w:val="20"/>
        </w:rPr>
      </w:pPr>
      <w:r w:rsidRPr="00995C65">
        <w:rPr>
          <w:rFonts w:ascii="Arial" w:hAnsi="Arial" w:cs="Arial"/>
          <w:color w:val="000000" w:themeColor="text1"/>
          <w:sz w:val="20"/>
          <w:szCs w:val="20"/>
        </w:rPr>
        <w:t>Replace the battery.</w:t>
      </w:r>
    </w:p>
    <w:p w14:paraId="763A1BE6" w14:textId="77777777" w:rsidR="00A04D83" w:rsidRPr="00995C65" w:rsidRDefault="00A04D83" w:rsidP="00F33BBF">
      <w:pPr>
        <w:pStyle w:val="ListParagraph"/>
        <w:numPr>
          <w:ilvl w:val="0"/>
          <w:numId w:val="4"/>
        </w:numPr>
        <w:tabs>
          <w:tab w:val="left" w:pos="720"/>
          <w:tab w:val="left" w:pos="1440"/>
        </w:tabs>
        <w:spacing w:after="0" w:afterAutospacing="0"/>
        <w:contextualSpacing w:val="0"/>
        <w:rPr>
          <w:rFonts w:ascii="Arial" w:hAnsi="Arial" w:cs="Arial"/>
          <w:color w:val="000000" w:themeColor="text1"/>
          <w:sz w:val="20"/>
          <w:szCs w:val="20"/>
        </w:rPr>
      </w:pPr>
      <w:r w:rsidRPr="00995C65">
        <w:rPr>
          <w:rFonts w:ascii="Arial" w:hAnsi="Arial" w:cs="Arial"/>
          <w:color w:val="000000" w:themeColor="text1"/>
          <w:sz w:val="20"/>
          <w:szCs w:val="20"/>
        </w:rPr>
        <w:t>Re-install the battery cover.</w:t>
      </w:r>
    </w:p>
    <w:p w14:paraId="2E4D4290" w14:textId="2BF7B657" w:rsidR="009205E8" w:rsidRDefault="009205E8" w:rsidP="00F33BBF">
      <w:pPr>
        <w:tabs>
          <w:tab w:val="left" w:pos="720"/>
          <w:tab w:val="left" w:pos="1440"/>
        </w:tabs>
        <w:spacing w:after="0" w:afterAutospacing="0"/>
        <w:rPr>
          <w:rFonts w:ascii="Arial" w:hAnsi="Arial" w:cs="Arial"/>
          <w:color w:val="FF0000"/>
          <w:sz w:val="24"/>
          <w:szCs w:val="24"/>
        </w:rPr>
      </w:pPr>
    </w:p>
    <w:p w14:paraId="591AEE56" w14:textId="77777777" w:rsidR="007532C2" w:rsidRPr="009643FC" w:rsidRDefault="007532C2" w:rsidP="00F33BBF">
      <w:pPr>
        <w:tabs>
          <w:tab w:val="left" w:pos="720"/>
          <w:tab w:val="left" w:pos="1440"/>
        </w:tabs>
        <w:spacing w:after="0" w:afterAutospacing="0"/>
        <w:rPr>
          <w:rFonts w:ascii="Arial" w:hAnsi="Arial" w:cs="Arial"/>
          <w:color w:val="FF0000"/>
          <w:sz w:val="24"/>
          <w:szCs w:val="24"/>
        </w:rPr>
      </w:pPr>
    </w:p>
    <w:p w14:paraId="3FF9FED7" w14:textId="4FA40A82" w:rsidR="008741E2" w:rsidRPr="00995C65" w:rsidRDefault="008741E2" w:rsidP="008741E2">
      <w:pPr>
        <w:tabs>
          <w:tab w:val="left" w:pos="900"/>
          <w:tab w:val="left" w:pos="4110"/>
        </w:tabs>
        <w:spacing w:after="0" w:afterAutospacing="0"/>
        <w:rPr>
          <w:rFonts w:ascii="Arial" w:hAnsi="Arial" w:cs="Arial"/>
          <w:color w:val="000000" w:themeColor="text1"/>
          <w:sz w:val="32"/>
          <w:szCs w:val="32"/>
        </w:rPr>
      </w:pPr>
      <w:r w:rsidRPr="00995C65">
        <w:rPr>
          <w:rFonts w:ascii="Arial" w:hAnsi="Arial" w:cs="Arial"/>
          <w:color w:val="000000" w:themeColor="text1"/>
          <w:sz w:val="32"/>
          <w:szCs w:val="32"/>
        </w:rPr>
        <w:t>3.</w:t>
      </w:r>
      <w:r>
        <w:rPr>
          <w:rFonts w:ascii="Arial" w:hAnsi="Arial" w:cs="Arial"/>
          <w:color w:val="000000" w:themeColor="text1"/>
          <w:sz w:val="32"/>
          <w:szCs w:val="32"/>
        </w:rPr>
        <w:t>3</w:t>
      </w:r>
      <w:r w:rsidRPr="00995C65">
        <w:rPr>
          <w:rFonts w:ascii="Arial" w:hAnsi="Arial" w:cs="Arial"/>
          <w:color w:val="000000" w:themeColor="text1"/>
          <w:sz w:val="32"/>
          <w:szCs w:val="32"/>
        </w:rPr>
        <w:tab/>
      </w:r>
      <w:r>
        <w:rPr>
          <w:rFonts w:ascii="Arial" w:hAnsi="Arial" w:cs="Arial"/>
          <w:color w:val="000000" w:themeColor="text1"/>
          <w:sz w:val="32"/>
          <w:szCs w:val="32"/>
        </w:rPr>
        <w:t>Charging the M18 Battery</w:t>
      </w:r>
    </w:p>
    <w:p w14:paraId="74B25B3D" w14:textId="77777777" w:rsidR="008741E2" w:rsidRPr="00995C65" w:rsidRDefault="008741E2" w:rsidP="008741E2">
      <w:pPr>
        <w:tabs>
          <w:tab w:val="left" w:pos="4110"/>
        </w:tabs>
        <w:spacing w:after="0" w:afterAutospacing="0"/>
        <w:rPr>
          <w:rFonts w:ascii="Arial" w:hAnsi="Arial" w:cs="Arial"/>
          <w:b/>
          <w:color w:val="000000" w:themeColor="text1"/>
          <w:sz w:val="20"/>
          <w:szCs w:val="20"/>
        </w:rPr>
      </w:pPr>
    </w:p>
    <w:p w14:paraId="5C983255" w14:textId="62B43547" w:rsidR="007532C2" w:rsidRDefault="007532C2" w:rsidP="007532C2">
      <w:pPr>
        <w:tabs>
          <w:tab w:val="left" w:pos="4110"/>
        </w:tabs>
        <w:spacing w:after="0" w:afterAutospacing="0"/>
        <w:rPr>
          <w:rFonts w:ascii="Arial" w:hAnsi="Arial" w:cs="Arial"/>
          <w:color w:val="000000" w:themeColor="text1"/>
          <w:sz w:val="20"/>
          <w:szCs w:val="20"/>
        </w:rPr>
      </w:pPr>
      <w:r>
        <w:rPr>
          <w:rFonts w:ascii="Arial" w:hAnsi="Arial" w:cs="Arial"/>
          <w:color w:val="000000" w:themeColor="text1"/>
          <w:sz w:val="20"/>
          <w:szCs w:val="20"/>
        </w:rPr>
        <w:t xml:space="preserve">The M18 battery must only be charged using a charger approved by Milwaukee Tool.  Included with the </w:t>
      </w:r>
      <w:r w:rsidR="00ED3DC3">
        <w:rPr>
          <w:rFonts w:ascii="Arial" w:hAnsi="Arial" w:cs="Arial"/>
          <w:color w:val="000000" w:themeColor="text1"/>
          <w:sz w:val="20"/>
          <w:szCs w:val="20"/>
        </w:rPr>
        <w:t xml:space="preserve">MBSW1 </w:t>
      </w:r>
      <w:r>
        <w:rPr>
          <w:rFonts w:ascii="Arial" w:hAnsi="Arial" w:cs="Arial"/>
          <w:color w:val="000000" w:themeColor="text1"/>
          <w:sz w:val="20"/>
          <w:szCs w:val="20"/>
        </w:rPr>
        <w:t>is an approved Milwaukee Tool charger.  The standard part number provided is 48-59-1812, however, some kits may ship with a different charger depending on the input voltage required.  For more detailed user information for the M18 chargers, see the Milwaukee Tool Operator’s Manual for Multi-Voltage Chargers, which is included with this manual.</w:t>
      </w:r>
    </w:p>
    <w:p w14:paraId="0E16EBBC" w14:textId="77777777" w:rsidR="00500C3E" w:rsidRPr="009643FC" w:rsidRDefault="00500C3E" w:rsidP="00500C3E">
      <w:pPr>
        <w:tabs>
          <w:tab w:val="left" w:pos="720"/>
        </w:tabs>
        <w:spacing w:after="0" w:afterAutospacing="0"/>
        <w:rPr>
          <w:rFonts w:ascii="Arial" w:hAnsi="Arial" w:cs="Arial"/>
          <w:color w:val="FF0000"/>
          <w:sz w:val="24"/>
          <w:szCs w:val="24"/>
        </w:rPr>
      </w:pPr>
    </w:p>
    <w:p w14:paraId="33180B30" w14:textId="77777777" w:rsidR="001A45F3" w:rsidRPr="0053219D" w:rsidRDefault="001A45F3" w:rsidP="00F33BBF">
      <w:pPr>
        <w:tabs>
          <w:tab w:val="left" w:pos="720"/>
          <w:tab w:val="left" w:pos="1440"/>
        </w:tabs>
        <w:spacing w:after="0" w:afterAutospacing="0"/>
        <w:rPr>
          <w:rFonts w:ascii="Arial" w:hAnsi="Arial" w:cs="Arial"/>
          <w:color w:val="000000" w:themeColor="text1"/>
          <w:sz w:val="24"/>
          <w:szCs w:val="24"/>
        </w:rPr>
      </w:pPr>
    </w:p>
    <w:p w14:paraId="3C720BED" w14:textId="081BB906" w:rsidR="007D0476" w:rsidRPr="0053219D" w:rsidRDefault="007D0476" w:rsidP="007D0476">
      <w:pPr>
        <w:tabs>
          <w:tab w:val="left" w:pos="900"/>
          <w:tab w:val="left" w:pos="4110"/>
        </w:tabs>
        <w:spacing w:after="0" w:afterAutospacing="0"/>
        <w:rPr>
          <w:rFonts w:ascii="Arial" w:hAnsi="Arial" w:cs="Arial"/>
          <w:color w:val="000000" w:themeColor="text1"/>
          <w:sz w:val="32"/>
          <w:szCs w:val="32"/>
        </w:rPr>
      </w:pPr>
      <w:r w:rsidRPr="0053219D">
        <w:rPr>
          <w:rFonts w:ascii="Arial" w:hAnsi="Arial" w:cs="Arial"/>
          <w:color w:val="000000" w:themeColor="text1"/>
          <w:sz w:val="32"/>
          <w:szCs w:val="32"/>
        </w:rPr>
        <w:t>4.0</w:t>
      </w:r>
      <w:r w:rsidRPr="0053219D">
        <w:rPr>
          <w:rFonts w:ascii="Arial" w:hAnsi="Arial" w:cs="Arial"/>
          <w:color w:val="000000" w:themeColor="text1"/>
          <w:sz w:val="32"/>
          <w:szCs w:val="32"/>
        </w:rPr>
        <w:tab/>
        <w:t xml:space="preserve">Use and Operation of the </w:t>
      </w:r>
      <w:r w:rsidR="00ED3DC3" w:rsidRPr="00ED3DC3">
        <w:rPr>
          <w:rFonts w:ascii="Arial" w:hAnsi="Arial" w:cs="Arial"/>
          <w:color w:val="000000" w:themeColor="text1"/>
          <w:sz w:val="32"/>
          <w:szCs w:val="32"/>
        </w:rPr>
        <w:t>MBSW1</w:t>
      </w:r>
    </w:p>
    <w:p w14:paraId="7E40549E" w14:textId="77777777" w:rsidR="007D0476" w:rsidRPr="009643FC" w:rsidRDefault="007D0476" w:rsidP="007D0476">
      <w:pPr>
        <w:tabs>
          <w:tab w:val="left" w:pos="720"/>
        </w:tabs>
        <w:spacing w:after="0" w:afterAutospacing="0"/>
        <w:rPr>
          <w:rFonts w:ascii="Arial" w:hAnsi="Arial" w:cs="Arial"/>
          <w:color w:val="FF0000"/>
          <w:sz w:val="20"/>
          <w:szCs w:val="20"/>
        </w:rPr>
      </w:pPr>
    </w:p>
    <w:p w14:paraId="04FB2338" w14:textId="1DEEF9E0" w:rsidR="007D0476" w:rsidRDefault="007D0476" w:rsidP="007D0476">
      <w:pPr>
        <w:tabs>
          <w:tab w:val="left" w:pos="900"/>
          <w:tab w:val="left" w:pos="4110"/>
        </w:tabs>
        <w:spacing w:after="0" w:afterAutospacing="0"/>
        <w:rPr>
          <w:rFonts w:ascii="Arial" w:hAnsi="Arial" w:cs="Arial"/>
          <w:color w:val="000000" w:themeColor="text1"/>
          <w:sz w:val="20"/>
          <w:szCs w:val="20"/>
        </w:rPr>
      </w:pPr>
      <w:r w:rsidRPr="005C64EC">
        <w:rPr>
          <w:rFonts w:ascii="Arial" w:hAnsi="Arial" w:cs="Arial"/>
          <w:color w:val="000000" w:themeColor="text1"/>
          <w:sz w:val="20"/>
          <w:szCs w:val="20"/>
        </w:rPr>
        <w:t xml:space="preserve">The </w:t>
      </w:r>
      <w:r w:rsidR="00ED3DC3">
        <w:rPr>
          <w:rFonts w:ascii="Arial" w:hAnsi="Arial" w:cs="Arial"/>
          <w:color w:val="000000" w:themeColor="text1"/>
          <w:sz w:val="20"/>
          <w:szCs w:val="20"/>
        </w:rPr>
        <w:t xml:space="preserve">MBSW1 </w:t>
      </w:r>
      <w:r w:rsidR="00995C65" w:rsidRPr="005C64EC">
        <w:rPr>
          <w:rFonts w:ascii="Arial" w:hAnsi="Arial" w:cs="Arial"/>
          <w:color w:val="000000" w:themeColor="text1"/>
          <w:sz w:val="20"/>
          <w:szCs w:val="20"/>
        </w:rPr>
        <w:t>is</w:t>
      </w:r>
      <w:r w:rsidRPr="005C64EC">
        <w:rPr>
          <w:rFonts w:ascii="Arial" w:hAnsi="Arial" w:cs="Arial"/>
          <w:color w:val="000000" w:themeColor="text1"/>
          <w:sz w:val="20"/>
          <w:szCs w:val="20"/>
        </w:rPr>
        <w:t xml:space="preserve"> installed </w:t>
      </w:r>
      <w:r w:rsidR="00ED3DC3">
        <w:rPr>
          <w:rFonts w:ascii="Arial" w:hAnsi="Arial" w:cs="Arial"/>
          <w:color w:val="000000" w:themeColor="text1"/>
          <w:sz w:val="20"/>
          <w:szCs w:val="20"/>
        </w:rPr>
        <w:t xml:space="preserve">on the Raise/Lower Toggle-style switch assembly found on most GE </w:t>
      </w:r>
      <w:proofErr w:type="spellStart"/>
      <w:r w:rsidR="00ED3DC3">
        <w:rPr>
          <w:rFonts w:ascii="Arial" w:hAnsi="Arial" w:cs="Arial"/>
          <w:color w:val="000000" w:themeColor="text1"/>
          <w:sz w:val="20"/>
          <w:szCs w:val="20"/>
        </w:rPr>
        <w:t>Magne</w:t>
      </w:r>
      <w:proofErr w:type="spellEnd"/>
      <w:r w:rsidR="00ED3DC3">
        <w:rPr>
          <w:rFonts w:ascii="Arial" w:hAnsi="Arial" w:cs="Arial"/>
          <w:color w:val="000000" w:themeColor="text1"/>
          <w:sz w:val="20"/>
          <w:szCs w:val="20"/>
        </w:rPr>
        <w:t xml:space="preserve"> Blast breakers with built in racking motors</w:t>
      </w:r>
      <w:r w:rsidR="00995C65" w:rsidRPr="005C64EC">
        <w:rPr>
          <w:rFonts w:ascii="Arial" w:hAnsi="Arial" w:cs="Arial"/>
          <w:color w:val="000000" w:themeColor="text1"/>
          <w:sz w:val="20"/>
          <w:szCs w:val="20"/>
        </w:rPr>
        <w:t xml:space="preserve">.  </w:t>
      </w:r>
      <w:r w:rsidRPr="005C64EC">
        <w:rPr>
          <w:rFonts w:ascii="Arial" w:hAnsi="Arial" w:cs="Arial"/>
          <w:color w:val="000000" w:themeColor="text1"/>
          <w:sz w:val="20"/>
          <w:szCs w:val="20"/>
        </w:rPr>
        <w:t xml:space="preserve">Care must be taken when installing </w:t>
      </w:r>
      <w:r w:rsidR="00995C65" w:rsidRPr="005C64EC">
        <w:rPr>
          <w:rFonts w:ascii="Arial" w:hAnsi="Arial" w:cs="Arial"/>
          <w:color w:val="000000" w:themeColor="text1"/>
          <w:sz w:val="20"/>
          <w:szCs w:val="20"/>
        </w:rPr>
        <w:t xml:space="preserve">the </w:t>
      </w:r>
      <w:r w:rsidR="00ED3DC3">
        <w:rPr>
          <w:rFonts w:ascii="Arial" w:hAnsi="Arial" w:cs="Arial"/>
          <w:color w:val="000000" w:themeColor="text1"/>
          <w:sz w:val="20"/>
          <w:szCs w:val="20"/>
        </w:rPr>
        <w:t xml:space="preserve">MBSW1 </w:t>
      </w:r>
      <w:r w:rsidRPr="005C64EC">
        <w:rPr>
          <w:rFonts w:ascii="Arial" w:hAnsi="Arial" w:cs="Arial"/>
          <w:color w:val="000000" w:themeColor="text1"/>
          <w:sz w:val="20"/>
          <w:szCs w:val="20"/>
        </w:rPr>
        <w:t xml:space="preserve">that the </w:t>
      </w:r>
      <w:r w:rsidR="00ED3DC3">
        <w:rPr>
          <w:rFonts w:ascii="Arial" w:hAnsi="Arial" w:cs="Arial"/>
          <w:color w:val="000000" w:themeColor="text1"/>
          <w:sz w:val="20"/>
          <w:szCs w:val="20"/>
        </w:rPr>
        <w:t>Raise/Lower</w:t>
      </w:r>
      <w:r w:rsidR="00995C65" w:rsidRPr="005C64EC">
        <w:rPr>
          <w:rFonts w:ascii="Arial" w:hAnsi="Arial" w:cs="Arial"/>
          <w:color w:val="000000" w:themeColor="text1"/>
          <w:sz w:val="20"/>
          <w:szCs w:val="20"/>
        </w:rPr>
        <w:t xml:space="preserve"> switch </w:t>
      </w:r>
      <w:r w:rsidRPr="005C64EC">
        <w:rPr>
          <w:rFonts w:ascii="Arial" w:hAnsi="Arial" w:cs="Arial"/>
          <w:color w:val="000000" w:themeColor="text1"/>
          <w:sz w:val="20"/>
          <w:szCs w:val="20"/>
        </w:rPr>
        <w:t xml:space="preserve">is not inadvertently operated.  </w:t>
      </w:r>
    </w:p>
    <w:p w14:paraId="44E05812" w14:textId="6D9F881F" w:rsidR="005C64EC" w:rsidRDefault="005C64EC" w:rsidP="007D0476">
      <w:pPr>
        <w:tabs>
          <w:tab w:val="left" w:pos="900"/>
          <w:tab w:val="left" w:pos="4110"/>
        </w:tabs>
        <w:spacing w:after="0" w:afterAutospacing="0"/>
        <w:rPr>
          <w:rFonts w:ascii="Arial" w:hAnsi="Arial" w:cs="Arial"/>
          <w:color w:val="000000" w:themeColor="text1"/>
          <w:sz w:val="20"/>
          <w:szCs w:val="20"/>
        </w:rPr>
      </w:pPr>
    </w:p>
    <w:p w14:paraId="1C360872" w14:textId="793E5738" w:rsidR="005C64EC" w:rsidRPr="002C011A" w:rsidRDefault="005C64EC" w:rsidP="007D0476">
      <w:pPr>
        <w:tabs>
          <w:tab w:val="left" w:pos="900"/>
          <w:tab w:val="left" w:pos="4110"/>
        </w:tabs>
        <w:spacing w:after="0" w:afterAutospacing="0"/>
        <w:rPr>
          <w:rFonts w:ascii="Arial" w:hAnsi="Arial" w:cs="Arial"/>
          <w:sz w:val="20"/>
          <w:szCs w:val="20"/>
        </w:rPr>
      </w:pPr>
      <w:r w:rsidRPr="002C011A">
        <w:rPr>
          <w:rFonts w:ascii="Arial" w:hAnsi="Arial" w:cs="Arial"/>
          <w:sz w:val="20"/>
          <w:szCs w:val="20"/>
        </w:rPr>
        <w:t xml:space="preserve">The </w:t>
      </w:r>
      <w:r w:rsidR="00ED3DC3" w:rsidRPr="002C011A">
        <w:rPr>
          <w:rFonts w:ascii="Arial" w:hAnsi="Arial" w:cs="Arial"/>
          <w:sz w:val="20"/>
          <w:szCs w:val="20"/>
        </w:rPr>
        <w:t xml:space="preserve">MBSW1 </w:t>
      </w:r>
      <w:r w:rsidRPr="002C011A">
        <w:rPr>
          <w:rFonts w:ascii="Arial" w:hAnsi="Arial" w:cs="Arial"/>
          <w:sz w:val="20"/>
          <w:szCs w:val="20"/>
        </w:rPr>
        <w:t xml:space="preserve">should be installed by </w:t>
      </w:r>
      <w:r w:rsidR="00ED3DC3" w:rsidRPr="002C011A">
        <w:rPr>
          <w:rFonts w:ascii="Arial" w:hAnsi="Arial" w:cs="Arial"/>
          <w:sz w:val="20"/>
          <w:szCs w:val="20"/>
        </w:rPr>
        <w:t>first prepositioning the actuator arm to the current position of the Raise/Lower Switch</w:t>
      </w:r>
      <w:r w:rsidRPr="002C011A">
        <w:rPr>
          <w:rFonts w:ascii="Arial" w:hAnsi="Arial" w:cs="Arial"/>
          <w:sz w:val="20"/>
          <w:szCs w:val="20"/>
        </w:rPr>
        <w:t xml:space="preserve">.  </w:t>
      </w:r>
    </w:p>
    <w:p w14:paraId="67A4F02F" w14:textId="3D9F2A31" w:rsidR="007D5AE8" w:rsidRPr="002C011A" w:rsidRDefault="007D5AE8" w:rsidP="007D0476">
      <w:pPr>
        <w:tabs>
          <w:tab w:val="left" w:pos="900"/>
          <w:tab w:val="left" w:pos="4110"/>
        </w:tabs>
        <w:spacing w:after="0" w:afterAutospacing="0"/>
        <w:rPr>
          <w:rFonts w:ascii="Arial" w:hAnsi="Arial" w:cs="Arial"/>
          <w:sz w:val="20"/>
          <w:szCs w:val="20"/>
        </w:rPr>
      </w:pPr>
    </w:p>
    <w:p w14:paraId="6D3944F0" w14:textId="2B6FE9EA" w:rsidR="007D5AE8" w:rsidRPr="002C011A" w:rsidRDefault="007D5AE8" w:rsidP="007D0476">
      <w:pPr>
        <w:tabs>
          <w:tab w:val="left" w:pos="900"/>
          <w:tab w:val="left" w:pos="4110"/>
        </w:tabs>
        <w:spacing w:after="0" w:afterAutospacing="0"/>
        <w:rPr>
          <w:rFonts w:ascii="Arial" w:hAnsi="Arial" w:cs="Arial"/>
          <w:sz w:val="20"/>
          <w:szCs w:val="20"/>
        </w:rPr>
      </w:pPr>
      <w:r w:rsidRPr="002C011A">
        <w:rPr>
          <w:rFonts w:ascii="Arial" w:hAnsi="Arial" w:cs="Arial"/>
          <w:sz w:val="20"/>
          <w:szCs w:val="20"/>
        </w:rPr>
        <w:t xml:space="preserve">Looking at the toggle switch on the switchgear, determine if the actuator </w:t>
      </w:r>
      <w:r w:rsidR="002C011A" w:rsidRPr="002C011A">
        <w:rPr>
          <w:rFonts w:ascii="Arial" w:hAnsi="Arial" w:cs="Arial"/>
          <w:sz w:val="20"/>
          <w:szCs w:val="20"/>
        </w:rPr>
        <w:t xml:space="preserve">fork </w:t>
      </w:r>
      <w:r w:rsidRPr="002C011A">
        <w:rPr>
          <w:rFonts w:ascii="Arial" w:hAnsi="Arial" w:cs="Arial"/>
          <w:sz w:val="20"/>
          <w:szCs w:val="20"/>
        </w:rPr>
        <w:t>is in the right position</w:t>
      </w:r>
      <w:r w:rsidR="002C011A" w:rsidRPr="002C011A">
        <w:rPr>
          <w:rFonts w:ascii="Arial" w:hAnsi="Arial" w:cs="Arial"/>
          <w:sz w:val="20"/>
          <w:szCs w:val="20"/>
        </w:rPr>
        <w:t xml:space="preserve"> to align with the toggle switch on the switchgear.  If it is not in aligned properly, use the following steps to properly position the actuator fork.</w:t>
      </w:r>
      <w:r w:rsidRPr="002C011A">
        <w:rPr>
          <w:rFonts w:ascii="Arial" w:hAnsi="Arial" w:cs="Arial"/>
          <w:sz w:val="20"/>
          <w:szCs w:val="20"/>
        </w:rPr>
        <w:tab/>
      </w:r>
    </w:p>
    <w:p w14:paraId="1E2281F4" w14:textId="3964709E" w:rsidR="007D5AE8" w:rsidRPr="002C011A" w:rsidRDefault="007D5AE8" w:rsidP="002C011A">
      <w:pPr>
        <w:pStyle w:val="ListParagraph"/>
        <w:numPr>
          <w:ilvl w:val="1"/>
          <w:numId w:val="17"/>
        </w:numPr>
        <w:tabs>
          <w:tab w:val="left" w:pos="900"/>
          <w:tab w:val="left" w:pos="4110"/>
        </w:tabs>
        <w:spacing w:after="0" w:afterAutospacing="0"/>
        <w:rPr>
          <w:rFonts w:ascii="Arial" w:hAnsi="Arial" w:cs="Arial"/>
          <w:sz w:val="20"/>
          <w:szCs w:val="20"/>
        </w:rPr>
      </w:pPr>
      <w:r w:rsidRPr="002C011A">
        <w:rPr>
          <w:rFonts w:ascii="Arial" w:hAnsi="Arial" w:cs="Arial"/>
          <w:sz w:val="20"/>
          <w:szCs w:val="20"/>
        </w:rPr>
        <w:t xml:space="preserve">Lay the MBSW1 actuator on a clean </w:t>
      </w:r>
      <w:proofErr w:type="gramStart"/>
      <w:r w:rsidRPr="002C011A">
        <w:rPr>
          <w:rFonts w:ascii="Arial" w:hAnsi="Arial" w:cs="Arial"/>
          <w:sz w:val="20"/>
          <w:szCs w:val="20"/>
        </w:rPr>
        <w:t>surface</w:t>
      </w:r>
      <w:proofErr w:type="gramEnd"/>
    </w:p>
    <w:p w14:paraId="0BB888F9" w14:textId="2C437F29" w:rsidR="007D5AE8" w:rsidRPr="002C011A" w:rsidRDefault="007D5AE8" w:rsidP="002C011A">
      <w:pPr>
        <w:pStyle w:val="ListParagraph"/>
        <w:numPr>
          <w:ilvl w:val="1"/>
          <w:numId w:val="17"/>
        </w:numPr>
        <w:tabs>
          <w:tab w:val="left" w:pos="900"/>
          <w:tab w:val="left" w:pos="4110"/>
        </w:tabs>
        <w:spacing w:after="0" w:afterAutospacing="0"/>
        <w:rPr>
          <w:rFonts w:ascii="Arial" w:hAnsi="Arial" w:cs="Arial"/>
          <w:sz w:val="20"/>
          <w:szCs w:val="20"/>
        </w:rPr>
      </w:pPr>
      <w:r w:rsidRPr="002C011A">
        <w:rPr>
          <w:rFonts w:ascii="Arial" w:hAnsi="Arial" w:cs="Arial"/>
          <w:sz w:val="20"/>
          <w:szCs w:val="20"/>
        </w:rPr>
        <w:t>Install the Milwaukee Battery</w:t>
      </w:r>
    </w:p>
    <w:p w14:paraId="65147D11" w14:textId="64633D34" w:rsidR="007D5AE8" w:rsidRPr="002C011A" w:rsidRDefault="007D5AE8" w:rsidP="002C011A">
      <w:pPr>
        <w:pStyle w:val="ListParagraph"/>
        <w:numPr>
          <w:ilvl w:val="1"/>
          <w:numId w:val="17"/>
        </w:numPr>
        <w:tabs>
          <w:tab w:val="left" w:pos="900"/>
          <w:tab w:val="left" w:pos="4110"/>
        </w:tabs>
        <w:spacing w:after="0" w:afterAutospacing="0"/>
        <w:rPr>
          <w:rFonts w:ascii="Arial" w:hAnsi="Arial" w:cs="Arial"/>
          <w:sz w:val="20"/>
          <w:szCs w:val="20"/>
        </w:rPr>
      </w:pPr>
      <w:r w:rsidRPr="002C011A">
        <w:rPr>
          <w:rFonts w:ascii="Arial" w:hAnsi="Arial" w:cs="Arial"/>
          <w:sz w:val="20"/>
          <w:szCs w:val="20"/>
        </w:rPr>
        <w:t>Press the WAKE button</w:t>
      </w:r>
    </w:p>
    <w:p w14:paraId="01C39DC7" w14:textId="765CE65F" w:rsidR="007D5AE8" w:rsidRPr="002C011A" w:rsidRDefault="007D5AE8" w:rsidP="002C011A">
      <w:pPr>
        <w:pStyle w:val="ListParagraph"/>
        <w:numPr>
          <w:ilvl w:val="1"/>
          <w:numId w:val="17"/>
        </w:numPr>
        <w:tabs>
          <w:tab w:val="left" w:pos="900"/>
          <w:tab w:val="left" w:pos="4110"/>
        </w:tabs>
        <w:spacing w:after="0" w:afterAutospacing="0"/>
        <w:rPr>
          <w:rFonts w:ascii="Arial" w:hAnsi="Arial" w:cs="Arial"/>
          <w:sz w:val="20"/>
          <w:szCs w:val="20"/>
        </w:rPr>
      </w:pPr>
      <w:r w:rsidRPr="002C011A">
        <w:rPr>
          <w:rFonts w:ascii="Arial" w:hAnsi="Arial" w:cs="Arial"/>
          <w:sz w:val="20"/>
          <w:szCs w:val="20"/>
        </w:rPr>
        <w:t xml:space="preserve">Keeping </w:t>
      </w:r>
      <w:r w:rsidR="002C011A" w:rsidRPr="002C011A">
        <w:rPr>
          <w:rFonts w:ascii="Arial" w:hAnsi="Arial" w:cs="Arial"/>
          <w:sz w:val="20"/>
          <w:szCs w:val="20"/>
        </w:rPr>
        <w:t xml:space="preserve">fingers and </w:t>
      </w:r>
      <w:r w:rsidRPr="002C011A">
        <w:rPr>
          <w:rFonts w:ascii="Arial" w:hAnsi="Arial" w:cs="Arial"/>
          <w:sz w:val="20"/>
          <w:szCs w:val="20"/>
        </w:rPr>
        <w:t xml:space="preserve">body parts </w:t>
      </w:r>
      <w:r w:rsidR="002C011A" w:rsidRPr="002C011A">
        <w:rPr>
          <w:rFonts w:ascii="Arial" w:hAnsi="Arial" w:cs="Arial"/>
          <w:sz w:val="20"/>
          <w:szCs w:val="20"/>
        </w:rPr>
        <w:t>away from the actuator</w:t>
      </w:r>
      <w:r w:rsidRPr="002C011A">
        <w:rPr>
          <w:rFonts w:ascii="Arial" w:hAnsi="Arial" w:cs="Arial"/>
          <w:sz w:val="20"/>
          <w:szCs w:val="20"/>
        </w:rPr>
        <w:t>, use the hand-held controller to a</w:t>
      </w:r>
      <w:r w:rsidR="002C011A" w:rsidRPr="002C011A">
        <w:rPr>
          <w:rFonts w:ascii="Arial" w:hAnsi="Arial" w:cs="Arial"/>
          <w:sz w:val="20"/>
          <w:szCs w:val="20"/>
        </w:rPr>
        <w:t>dvance the fork arm up or down as necessary to get the fork arm in the correct position.</w:t>
      </w:r>
    </w:p>
    <w:p w14:paraId="64FED068" w14:textId="1103B9D5" w:rsidR="002C011A" w:rsidRPr="002C011A" w:rsidRDefault="002C011A" w:rsidP="002C011A">
      <w:pPr>
        <w:pStyle w:val="ListParagraph"/>
        <w:numPr>
          <w:ilvl w:val="0"/>
          <w:numId w:val="18"/>
        </w:numPr>
        <w:tabs>
          <w:tab w:val="left" w:pos="900"/>
          <w:tab w:val="left" w:pos="2070"/>
        </w:tabs>
        <w:spacing w:after="0" w:afterAutospacing="0"/>
        <w:rPr>
          <w:rFonts w:ascii="Arial" w:hAnsi="Arial" w:cs="Arial"/>
          <w:sz w:val="20"/>
          <w:szCs w:val="20"/>
        </w:rPr>
      </w:pPr>
      <w:r w:rsidRPr="002C011A">
        <w:rPr>
          <w:rFonts w:ascii="Arial" w:hAnsi="Arial" w:cs="Arial"/>
          <w:sz w:val="20"/>
          <w:szCs w:val="20"/>
        </w:rPr>
        <w:t>Hold the ENABLE and momentarily and press either the RED or GREEN button to move the fork in the desired direction.  Each press of the button will advance the fork one position.</w:t>
      </w:r>
    </w:p>
    <w:p w14:paraId="1B4837F8" w14:textId="3C97F0FF" w:rsidR="002912EF" w:rsidRPr="00ED3DC3" w:rsidRDefault="002912EF" w:rsidP="007D0476">
      <w:pPr>
        <w:tabs>
          <w:tab w:val="left" w:pos="900"/>
          <w:tab w:val="left" w:pos="4110"/>
        </w:tabs>
        <w:spacing w:after="0" w:afterAutospacing="0"/>
        <w:rPr>
          <w:rFonts w:ascii="Arial" w:hAnsi="Arial" w:cs="Arial"/>
          <w:color w:val="FF0000"/>
          <w:sz w:val="20"/>
          <w:szCs w:val="20"/>
        </w:rPr>
      </w:pPr>
    </w:p>
    <w:p w14:paraId="2C05408D" w14:textId="2F7C9A53" w:rsidR="002912EF" w:rsidRPr="003B3982" w:rsidRDefault="002912EF" w:rsidP="007D0476">
      <w:pPr>
        <w:tabs>
          <w:tab w:val="left" w:pos="900"/>
          <w:tab w:val="left" w:pos="4110"/>
        </w:tabs>
        <w:spacing w:after="0" w:afterAutospacing="0"/>
        <w:rPr>
          <w:rFonts w:ascii="Arial" w:hAnsi="Arial" w:cs="Arial"/>
          <w:sz w:val="20"/>
          <w:szCs w:val="20"/>
        </w:rPr>
      </w:pPr>
      <w:r w:rsidRPr="003B3982">
        <w:rPr>
          <w:rFonts w:ascii="Arial" w:hAnsi="Arial" w:cs="Arial"/>
          <w:sz w:val="20"/>
          <w:szCs w:val="20"/>
        </w:rPr>
        <w:t xml:space="preserve">The switchgear door must be clean and free of obstacles such as labels that may prevent the magnet from fully engaging the </w:t>
      </w:r>
      <w:r w:rsidR="003B3982">
        <w:rPr>
          <w:rFonts w:ascii="Arial" w:hAnsi="Arial" w:cs="Arial"/>
          <w:sz w:val="20"/>
          <w:szCs w:val="20"/>
        </w:rPr>
        <w:t>toggle switch mounting plate</w:t>
      </w:r>
      <w:r w:rsidRPr="003B3982">
        <w:rPr>
          <w:rFonts w:ascii="Arial" w:hAnsi="Arial" w:cs="Arial"/>
          <w:sz w:val="20"/>
          <w:szCs w:val="20"/>
        </w:rPr>
        <w:t xml:space="preserve">.  IF </w:t>
      </w:r>
      <w:r w:rsidR="003B3982">
        <w:rPr>
          <w:rFonts w:ascii="Arial" w:hAnsi="Arial" w:cs="Arial"/>
          <w:sz w:val="20"/>
          <w:szCs w:val="20"/>
        </w:rPr>
        <w:t>THE</w:t>
      </w:r>
      <w:r w:rsidRPr="003B3982">
        <w:rPr>
          <w:rFonts w:ascii="Arial" w:hAnsi="Arial" w:cs="Arial"/>
          <w:sz w:val="20"/>
          <w:szCs w:val="20"/>
        </w:rPr>
        <w:t xml:space="preserve"> MAGNET DO</w:t>
      </w:r>
      <w:r w:rsidR="003B3982">
        <w:rPr>
          <w:rFonts w:ascii="Arial" w:hAnsi="Arial" w:cs="Arial"/>
          <w:sz w:val="20"/>
          <w:szCs w:val="20"/>
        </w:rPr>
        <w:t>ES</w:t>
      </w:r>
      <w:r w:rsidRPr="003B3982">
        <w:rPr>
          <w:rFonts w:ascii="Arial" w:hAnsi="Arial" w:cs="Arial"/>
          <w:sz w:val="20"/>
          <w:szCs w:val="20"/>
        </w:rPr>
        <w:t xml:space="preserve"> NOT FULLY CONTACT THE METAL OF THE </w:t>
      </w:r>
      <w:r w:rsidR="003B3982">
        <w:rPr>
          <w:rFonts w:ascii="Arial" w:hAnsi="Arial" w:cs="Arial"/>
          <w:sz w:val="20"/>
          <w:szCs w:val="20"/>
        </w:rPr>
        <w:t>PLATE</w:t>
      </w:r>
      <w:r w:rsidRPr="003B3982">
        <w:rPr>
          <w:rFonts w:ascii="Arial" w:hAnsi="Arial" w:cs="Arial"/>
          <w:sz w:val="20"/>
          <w:szCs w:val="20"/>
        </w:rPr>
        <w:t>, THE ACTUATOR MAY FALL OFF DURING OPERATION.</w:t>
      </w:r>
    </w:p>
    <w:p w14:paraId="586588BF" w14:textId="4A3BE20D" w:rsidR="005C64EC" w:rsidRDefault="005C64EC" w:rsidP="007D0476">
      <w:pPr>
        <w:tabs>
          <w:tab w:val="left" w:pos="900"/>
          <w:tab w:val="left" w:pos="4110"/>
        </w:tabs>
        <w:spacing w:after="0" w:afterAutospacing="0"/>
        <w:rPr>
          <w:rFonts w:ascii="Arial" w:hAnsi="Arial" w:cs="Arial"/>
          <w:color w:val="000000" w:themeColor="text1"/>
          <w:sz w:val="20"/>
          <w:szCs w:val="20"/>
        </w:rPr>
      </w:pPr>
    </w:p>
    <w:p w14:paraId="481B7149" w14:textId="77777777" w:rsidR="00326E36" w:rsidRDefault="00326E36" w:rsidP="007D0476">
      <w:pPr>
        <w:tabs>
          <w:tab w:val="left" w:pos="900"/>
          <w:tab w:val="left" w:pos="4110"/>
        </w:tabs>
        <w:spacing w:after="0" w:afterAutospacing="0"/>
        <w:rPr>
          <w:rFonts w:ascii="Arial" w:hAnsi="Arial" w:cs="Arial"/>
          <w:color w:val="000000" w:themeColor="text1"/>
          <w:sz w:val="20"/>
          <w:szCs w:val="20"/>
          <w:u w:val="single"/>
        </w:rPr>
      </w:pPr>
    </w:p>
    <w:p w14:paraId="2C43189C" w14:textId="77777777" w:rsidR="00326E36" w:rsidRDefault="00326E36" w:rsidP="007D0476">
      <w:pPr>
        <w:tabs>
          <w:tab w:val="left" w:pos="900"/>
          <w:tab w:val="left" w:pos="4110"/>
        </w:tabs>
        <w:spacing w:after="0" w:afterAutospacing="0"/>
        <w:rPr>
          <w:rFonts w:ascii="Arial" w:hAnsi="Arial" w:cs="Arial"/>
          <w:color w:val="000000" w:themeColor="text1"/>
          <w:sz w:val="20"/>
          <w:szCs w:val="20"/>
          <w:u w:val="single"/>
        </w:rPr>
      </w:pPr>
    </w:p>
    <w:p w14:paraId="0665BEA2" w14:textId="77777777" w:rsidR="00326E36" w:rsidRDefault="00326E36" w:rsidP="007D0476">
      <w:pPr>
        <w:tabs>
          <w:tab w:val="left" w:pos="900"/>
          <w:tab w:val="left" w:pos="4110"/>
        </w:tabs>
        <w:spacing w:after="0" w:afterAutospacing="0"/>
        <w:rPr>
          <w:rFonts w:ascii="Arial" w:hAnsi="Arial" w:cs="Arial"/>
          <w:color w:val="000000" w:themeColor="text1"/>
          <w:sz w:val="20"/>
          <w:szCs w:val="20"/>
          <w:u w:val="single"/>
        </w:rPr>
      </w:pPr>
    </w:p>
    <w:p w14:paraId="58177BD8" w14:textId="77777777" w:rsidR="00326E36" w:rsidRDefault="00326E36" w:rsidP="007D0476">
      <w:pPr>
        <w:tabs>
          <w:tab w:val="left" w:pos="900"/>
          <w:tab w:val="left" w:pos="4110"/>
        </w:tabs>
        <w:spacing w:after="0" w:afterAutospacing="0"/>
        <w:rPr>
          <w:rFonts w:ascii="Arial" w:hAnsi="Arial" w:cs="Arial"/>
          <w:color w:val="000000" w:themeColor="text1"/>
          <w:sz w:val="20"/>
          <w:szCs w:val="20"/>
          <w:u w:val="single"/>
        </w:rPr>
      </w:pPr>
    </w:p>
    <w:p w14:paraId="77E63E6B" w14:textId="77777777" w:rsidR="00326E36" w:rsidRDefault="00326E36" w:rsidP="007D0476">
      <w:pPr>
        <w:tabs>
          <w:tab w:val="left" w:pos="900"/>
          <w:tab w:val="left" w:pos="4110"/>
        </w:tabs>
        <w:spacing w:after="0" w:afterAutospacing="0"/>
        <w:rPr>
          <w:rFonts w:ascii="Arial" w:hAnsi="Arial" w:cs="Arial"/>
          <w:color w:val="000000" w:themeColor="text1"/>
          <w:sz w:val="20"/>
          <w:szCs w:val="20"/>
          <w:u w:val="single"/>
        </w:rPr>
      </w:pPr>
    </w:p>
    <w:p w14:paraId="231D3911" w14:textId="77777777" w:rsidR="00326E36" w:rsidRDefault="00326E36" w:rsidP="007D0476">
      <w:pPr>
        <w:tabs>
          <w:tab w:val="left" w:pos="900"/>
          <w:tab w:val="left" w:pos="4110"/>
        </w:tabs>
        <w:spacing w:after="0" w:afterAutospacing="0"/>
        <w:rPr>
          <w:rFonts w:ascii="Arial" w:hAnsi="Arial" w:cs="Arial"/>
          <w:color w:val="000000" w:themeColor="text1"/>
          <w:sz w:val="20"/>
          <w:szCs w:val="20"/>
          <w:u w:val="single"/>
        </w:rPr>
      </w:pPr>
    </w:p>
    <w:p w14:paraId="30501ECF" w14:textId="77777777" w:rsidR="00326E36" w:rsidRDefault="00326E36" w:rsidP="007D0476">
      <w:pPr>
        <w:tabs>
          <w:tab w:val="left" w:pos="900"/>
          <w:tab w:val="left" w:pos="4110"/>
        </w:tabs>
        <w:spacing w:after="0" w:afterAutospacing="0"/>
        <w:rPr>
          <w:rFonts w:ascii="Arial" w:hAnsi="Arial" w:cs="Arial"/>
          <w:color w:val="000000" w:themeColor="text1"/>
          <w:sz w:val="20"/>
          <w:szCs w:val="20"/>
          <w:u w:val="single"/>
        </w:rPr>
      </w:pPr>
    </w:p>
    <w:p w14:paraId="6FBF14FF" w14:textId="4AC2D0E8" w:rsidR="00326E36" w:rsidRDefault="003B3982" w:rsidP="007D0476">
      <w:pPr>
        <w:tabs>
          <w:tab w:val="left" w:pos="900"/>
          <w:tab w:val="left" w:pos="4110"/>
        </w:tabs>
        <w:spacing w:after="0" w:afterAutospacing="0"/>
        <w:rPr>
          <w:rFonts w:ascii="Arial" w:hAnsi="Arial" w:cs="Arial"/>
          <w:color w:val="000000" w:themeColor="text1"/>
          <w:sz w:val="20"/>
          <w:szCs w:val="20"/>
          <w:u w:val="single"/>
        </w:rPr>
      </w:pPr>
      <w:r w:rsidRPr="002912EF">
        <w:rPr>
          <w:rFonts w:ascii="Arial" w:hAnsi="Arial" w:cs="Arial"/>
          <w:color w:val="000000" w:themeColor="text1"/>
          <w:sz w:val="20"/>
          <w:szCs w:val="20"/>
          <w:u w:val="single"/>
        </w:rPr>
        <w:t>STEP #1</w:t>
      </w:r>
      <w:r>
        <w:rPr>
          <w:rFonts w:ascii="Arial" w:hAnsi="Arial" w:cs="Arial"/>
          <w:color w:val="000000" w:themeColor="text1"/>
          <w:sz w:val="20"/>
          <w:szCs w:val="20"/>
        </w:rPr>
        <w:t xml:space="preserve"> – Verify that the magnet is in the OFF position.</w:t>
      </w:r>
    </w:p>
    <w:p w14:paraId="52261563" w14:textId="1370A341" w:rsidR="00326E36" w:rsidRDefault="00326E36" w:rsidP="007D0476">
      <w:pPr>
        <w:tabs>
          <w:tab w:val="left" w:pos="900"/>
          <w:tab w:val="left" w:pos="4110"/>
        </w:tabs>
        <w:spacing w:after="0" w:afterAutospacing="0"/>
        <w:rPr>
          <w:rFonts w:ascii="Arial" w:hAnsi="Arial" w:cs="Arial"/>
          <w:color w:val="000000" w:themeColor="text1"/>
          <w:sz w:val="20"/>
          <w:szCs w:val="20"/>
          <w:u w:val="single"/>
        </w:rPr>
      </w:pPr>
    </w:p>
    <w:p w14:paraId="6333A83D" w14:textId="50A2F143" w:rsidR="003B3982" w:rsidRDefault="003B3982" w:rsidP="007D0476">
      <w:pPr>
        <w:tabs>
          <w:tab w:val="left" w:pos="900"/>
          <w:tab w:val="left" w:pos="4110"/>
        </w:tabs>
        <w:spacing w:after="0" w:afterAutospacing="0"/>
        <w:rPr>
          <w:rFonts w:ascii="Arial" w:hAnsi="Arial" w:cs="Arial"/>
          <w:color w:val="000000" w:themeColor="text1"/>
          <w:sz w:val="20"/>
          <w:szCs w:val="20"/>
          <w:u w:val="single"/>
        </w:rPr>
      </w:pPr>
      <w:r w:rsidRPr="003B3982">
        <w:rPr>
          <w:rFonts w:ascii="Arial" w:hAnsi="Arial" w:cs="Arial"/>
          <w:color w:val="000000" w:themeColor="text1"/>
          <w:sz w:val="20"/>
          <w:szCs w:val="20"/>
        </w:rPr>
        <w:t xml:space="preserve">                                        </w:t>
      </w:r>
      <w:r w:rsidRPr="003B3982">
        <w:rPr>
          <w:rFonts w:ascii="Arial" w:hAnsi="Arial" w:cs="Arial"/>
          <w:noProof/>
          <w:color w:val="000000" w:themeColor="text1"/>
          <w:sz w:val="20"/>
          <w:szCs w:val="20"/>
        </w:rPr>
        <w:drawing>
          <wp:inline distT="0" distB="0" distL="0" distR="0" wp14:anchorId="7EFC970F" wp14:editId="3B3C26CA">
            <wp:extent cx="3530781" cy="30545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0781" cy="3054507"/>
                    </a:xfrm>
                    <a:prstGeom prst="rect">
                      <a:avLst/>
                    </a:prstGeom>
                  </pic:spPr>
                </pic:pic>
              </a:graphicData>
            </a:graphic>
          </wp:inline>
        </w:drawing>
      </w:r>
    </w:p>
    <w:p w14:paraId="31819F0B" w14:textId="77777777" w:rsidR="003B3982" w:rsidRDefault="003B3982" w:rsidP="007D0476">
      <w:pPr>
        <w:tabs>
          <w:tab w:val="left" w:pos="900"/>
          <w:tab w:val="left" w:pos="4110"/>
        </w:tabs>
        <w:spacing w:after="0" w:afterAutospacing="0"/>
        <w:rPr>
          <w:rFonts w:ascii="Arial" w:hAnsi="Arial" w:cs="Arial"/>
          <w:color w:val="000000" w:themeColor="text1"/>
          <w:sz w:val="20"/>
          <w:szCs w:val="20"/>
          <w:u w:val="single"/>
        </w:rPr>
      </w:pPr>
    </w:p>
    <w:p w14:paraId="468B3366" w14:textId="77777777" w:rsidR="003B3982" w:rsidRDefault="003B3982" w:rsidP="007D0476">
      <w:pPr>
        <w:tabs>
          <w:tab w:val="left" w:pos="900"/>
          <w:tab w:val="left" w:pos="4110"/>
        </w:tabs>
        <w:spacing w:after="0" w:afterAutospacing="0"/>
        <w:rPr>
          <w:rFonts w:ascii="Arial" w:hAnsi="Arial" w:cs="Arial"/>
          <w:color w:val="000000" w:themeColor="text1"/>
          <w:sz w:val="20"/>
          <w:szCs w:val="20"/>
          <w:u w:val="single"/>
        </w:rPr>
      </w:pPr>
    </w:p>
    <w:p w14:paraId="2BD7DE1C" w14:textId="77777777" w:rsidR="003B3982" w:rsidRDefault="003B3982" w:rsidP="007D0476">
      <w:pPr>
        <w:tabs>
          <w:tab w:val="left" w:pos="900"/>
          <w:tab w:val="left" w:pos="4110"/>
        </w:tabs>
        <w:spacing w:after="0" w:afterAutospacing="0"/>
        <w:rPr>
          <w:rFonts w:ascii="Arial" w:hAnsi="Arial" w:cs="Arial"/>
          <w:color w:val="000000" w:themeColor="text1"/>
          <w:sz w:val="20"/>
          <w:szCs w:val="20"/>
          <w:u w:val="single"/>
        </w:rPr>
      </w:pPr>
    </w:p>
    <w:p w14:paraId="27CE8BEC" w14:textId="1E6F5B49" w:rsidR="005C64EC" w:rsidRDefault="005C64EC" w:rsidP="007D0476">
      <w:pPr>
        <w:tabs>
          <w:tab w:val="left" w:pos="900"/>
          <w:tab w:val="left" w:pos="4110"/>
        </w:tabs>
        <w:spacing w:after="0" w:afterAutospacing="0"/>
        <w:rPr>
          <w:rFonts w:ascii="Arial" w:hAnsi="Arial" w:cs="Arial"/>
          <w:color w:val="000000" w:themeColor="text1"/>
          <w:sz w:val="20"/>
          <w:szCs w:val="20"/>
        </w:rPr>
      </w:pPr>
      <w:r w:rsidRPr="002912EF">
        <w:rPr>
          <w:rFonts w:ascii="Arial" w:hAnsi="Arial" w:cs="Arial"/>
          <w:color w:val="000000" w:themeColor="text1"/>
          <w:sz w:val="20"/>
          <w:szCs w:val="20"/>
          <w:u w:val="single"/>
        </w:rPr>
        <w:t>STEP #</w:t>
      </w:r>
      <w:r w:rsidR="003B3982">
        <w:rPr>
          <w:rFonts w:ascii="Arial" w:hAnsi="Arial" w:cs="Arial"/>
          <w:color w:val="000000" w:themeColor="text1"/>
          <w:sz w:val="20"/>
          <w:szCs w:val="20"/>
          <w:u w:val="single"/>
        </w:rPr>
        <w:t>2</w:t>
      </w:r>
      <w:r>
        <w:rPr>
          <w:rFonts w:ascii="Arial" w:hAnsi="Arial" w:cs="Arial"/>
          <w:color w:val="000000" w:themeColor="text1"/>
          <w:sz w:val="20"/>
          <w:szCs w:val="20"/>
        </w:rPr>
        <w:t xml:space="preserve"> - Holding the </w:t>
      </w:r>
      <w:r w:rsidR="003B3982">
        <w:rPr>
          <w:rFonts w:ascii="Arial" w:hAnsi="Arial" w:cs="Arial"/>
          <w:color w:val="000000" w:themeColor="text1"/>
          <w:sz w:val="20"/>
          <w:szCs w:val="20"/>
        </w:rPr>
        <w:t>MBSW1</w:t>
      </w:r>
      <w:r>
        <w:rPr>
          <w:rFonts w:ascii="Arial" w:hAnsi="Arial" w:cs="Arial"/>
          <w:color w:val="000000" w:themeColor="text1"/>
          <w:sz w:val="20"/>
          <w:szCs w:val="20"/>
        </w:rPr>
        <w:t xml:space="preserve"> as shown, </w:t>
      </w:r>
      <w:r w:rsidR="003B3982">
        <w:rPr>
          <w:rFonts w:ascii="Arial" w:hAnsi="Arial" w:cs="Arial"/>
          <w:color w:val="000000" w:themeColor="text1"/>
          <w:sz w:val="20"/>
          <w:szCs w:val="20"/>
        </w:rPr>
        <w:t>slide the actuator to the right while, at the same time, engaging the fork on the toggle switch as shown below.</w:t>
      </w:r>
    </w:p>
    <w:p w14:paraId="310DCB59" w14:textId="77777777" w:rsidR="003B3982" w:rsidRDefault="003B3982" w:rsidP="007D0476">
      <w:pPr>
        <w:tabs>
          <w:tab w:val="left" w:pos="900"/>
          <w:tab w:val="left" w:pos="4110"/>
        </w:tabs>
        <w:spacing w:after="0" w:afterAutospacing="0"/>
        <w:rPr>
          <w:rFonts w:ascii="Arial" w:hAnsi="Arial" w:cs="Arial"/>
          <w:color w:val="FF0000"/>
          <w:sz w:val="20"/>
          <w:szCs w:val="20"/>
        </w:rPr>
      </w:pPr>
    </w:p>
    <w:p w14:paraId="14F749F5" w14:textId="3AFEF305" w:rsidR="005C64EC" w:rsidRDefault="003B3982" w:rsidP="007D0476">
      <w:pPr>
        <w:tabs>
          <w:tab w:val="left" w:pos="900"/>
          <w:tab w:val="left" w:pos="4110"/>
        </w:tabs>
        <w:spacing w:after="0" w:afterAutospacing="0"/>
        <w:rPr>
          <w:rFonts w:ascii="Arial" w:hAnsi="Arial" w:cs="Arial"/>
          <w:color w:val="FF0000"/>
          <w:sz w:val="20"/>
          <w:szCs w:val="20"/>
        </w:rPr>
      </w:pPr>
      <w:r>
        <w:rPr>
          <w:rFonts w:ascii="Arial" w:hAnsi="Arial" w:cs="Arial"/>
          <w:noProof/>
          <w:color w:val="FF0000"/>
          <w:sz w:val="20"/>
          <w:szCs w:val="20"/>
        </w:rPr>
        <mc:AlternateContent>
          <mc:Choice Requires="wps">
            <w:drawing>
              <wp:anchor distT="0" distB="0" distL="114300" distR="114300" simplePos="0" relativeHeight="251696128" behindDoc="0" locked="0" layoutInCell="1" allowOverlap="1" wp14:anchorId="67AD62B8" wp14:editId="761BA4A7">
                <wp:simplePos x="0" y="0"/>
                <wp:positionH relativeFrom="margin">
                  <wp:posOffset>2368550</wp:posOffset>
                </wp:positionH>
                <wp:positionV relativeFrom="paragraph">
                  <wp:posOffset>2160905</wp:posOffset>
                </wp:positionV>
                <wp:extent cx="698500" cy="45719"/>
                <wp:effectExtent l="0" t="133350" r="0" b="145415"/>
                <wp:wrapNone/>
                <wp:docPr id="32" name="Straight Arrow Connector 32"/>
                <wp:cNvGraphicFramePr/>
                <a:graphic xmlns:a="http://schemas.openxmlformats.org/drawingml/2006/main">
                  <a:graphicData uri="http://schemas.microsoft.com/office/word/2010/wordprocessingShape">
                    <wps:wsp>
                      <wps:cNvCnPr/>
                      <wps:spPr>
                        <a:xfrm>
                          <a:off x="0" y="0"/>
                          <a:ext cx="698500" cy="45719"/>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6FBDFA" id="_x0000_t32" coordsize="21600,21600" o:spt="32" o:oned="t" path="m,l21600,21600e" filled="f">
                <v:path arrowok="t" fillok="f" o:connecttype="none"/>
                <o:lock v:ext="edit" shapetype="t"/>
              </v:shapetype>
              <v:shape id="Straight Arrow Connector 32" o:spid="_x0000_s1026" type="#_x0000_t32" style="position:absolute;margin-left:186.5pt;margin-top:170.15pt;width:55pt;height:3.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en9AEAAEMEAAAOAAAAZHJzL2Uyb0RvYy54bWysU9uO0zAQfUfiHyy/06SFXXarpivUZXlB&#10;ULHwAa5jJ5ZsjzU2Tfv3jJ00y/UBRB4cX+acOXM83tydnGVHhdGAb/hyUXOmvITW+K7hXz4/vLjh&#10;LCbhW2HBq4afVeR32+fPNkNYqxX0YFuFjEh8XA+h4X1KYV1VUfbKibiAoDwdakAnEi2xq1oUA7E7&#10;W63q+roaANuAIFWMtHs/HvJt4ddayfRR66gSsw0nbamMWMZDHqvtRqw7FKE3cpIh/kGFE8ZT0pnq&#10;XiTBvqL5hcoZiRBBp4UEV4HWRqpSA1WzrH+q5rEXQZVayJwYZpvi/6OVH457ZKZt+MsVZ144uqPH&#10;hMJ0fWJvEGFgO/CefARkFEJ+DSGuCbbze5xWMewxF3/S6PKfymKn4vF59lidEpO0eX17c1XTTUg6&#10;enX1enmbKasnbMCY3ilwLE8aHicts4hlsVkc38c0Ai+AnNh6NkwpSlgEa9oHY20+jNgddhbZUVAv&#10;PNBHMkaKH8KSMPatb1k6B/IioRG+s2qKtJ7EZgPGksssna0ak39SmqykIkeRpYnVnFJIqXxazkwU&#10;nWGa5M3AepSdu/9PwCk+Q1Vp8L8Bz4iSGXyawc54wN9lT6eLZD3GXxwY684WHKA9l2Yo1lCnlhud&#10;XlV+Ct+vC/zp7W+/AQAA//8DAFBLAwQUAAYACAAAACEAJWDgU98AAAALAQAADwAAAGRycy9kb3du&#10;cmV2LnhtbExPy07DMBC8I/EP1iJxo3ZJaUuIUxUEUiXEgQLl6sZLEhGvo9htzd+zOcFtd2Y0j2KV&#10;XCeOOITWk4bpRIFAqrxtqdbw/vZ0tQQRoiFrOk+o4QcDrMrzs8Lk1p/oFY/bWAs2oZAbDU2MfS5l&#10;qBp0Jkx8j8Tclx+cifwOtbSDObG56+S1UnPpTEuc0JgeHxqsvrcHxyHpcbe+323q9llt5Nx/Tl/S&#10;7YfWlxdpfQciYop/Yhjrc3UoudPeH8gG0WnIFhlviXzMVAaCFbPliOxHZHEDsizk/w3lLwAAAP//&#10;AwBQSwECLQAUAAYACAAAACEAtoM4kv4AAADhAQAAEwAAAAAAAAAAAAAAAAAAAAAAW0NvbnRlbnRf&#10;VHlwZXNdLnhtbFBLAQItABQABgAIAAAAIQA4/SH/1gAAAJQBAAALAAAAAAAAAAAAAAAAAC8BAABf&#10;cmVscy8ucmVsc1BLAQItABQABgAIAAAAIQDPIUen9AEAAEMEAAAOAAAAAAAAAAAAAAAAAC4CAABk&#10;cnMvZTJvRG9jLnhtbFBLAQItABQABgAIAAAAIQAlYOBT3wAAAAsBAAAPAAAAAAAAAAAAAAAAAE4E&#10;AABkcnMvZG93bnJldi54bWxQSwUGAAAAAAQABADzAAAAWgUAAAAA&#10;" strokecolor="yellow" strokeweight="5.5pt">
                <v:stroke endarrow="block" joinstyle="miter"/>
                <w10:wrap anchorx="margin"/>
              </v:shape>
            </w:pict>
          </mc:Fallback>
        </mc:AlternateContent>
      </w:r>
      <w:r>
        <w:rPr>
          <w:rFonts w:ascii="Arial" w:hAnsi="Arial" w:cs="Arial"/>
          <w:noProof/>
          <w:color w:val="FF0000"/>
          <w:sz w:val="20"/>
          <w:szCs w:val="20"/>
        </w:rPr>
        <mc:AlternateContent>
          <mc:Choice Requires="wps">
            <w:drawing>
              <wp:anchor distT="0" distB="0" distL="114300" distR="114300" simplePos="0" relativeHeight="251701248" behindDoc="0" locked="0" layoutInCell="1" allowOverlap="1" wp14:anchorId="203E01E1" wp14:editId="15489E6F">
                <wp:simplePos x="0" y="0"/>
                <wp:positionH relativeFrom="column">
                  <wp:posOffset>4591050</wp:posOffset>
                </wp:positionH>
                <wp:positionV relativeFrom="paragraph">
                  <wp:posOffset>59690</wp:posOffset>
                </wp:positionV>
                <wp:extent cx="1187450" cy="1028700"/>
                <wp:effectExtent l="0" t="0" r="12700" b="19050"/>
                <wp:wrapNone/>
                <wp:docPr id="38" name="Text Box 38"/>
                <wp:cNvGraphicFramePr/>
                <a:graphic xmlns:a="http://schemas.openxmlformats.org/drawingml/2006/main">
                  <a:graphicData uri="http://schemas.microsoft.com/office/word/2010/wordprocessingShape">
                    <wps:wsp>
                      <wps:cNvSpPr txBox="1"/>
                      <wps:spPr>
                        <a:xfrm>
                          <a:off x="0" y="0"/>
                          <a:ext cx="1187450" cy="1028700"/>
                        </a:xfrm>
                        <a:prstGeom prst="rect">
                          <a:avLst/>
                        </a:prstGeom>
                        <a:solidFill>
                          <a:schemeClr val="lt1"/>
                        </a:solidFill>
                        <a:ln w="6350">
                          <a:solidFill>
                            <a:prstClr val="black"/>
                          </a:solidFill>
                        </a:ln>
                      </wps:spPr>
                      <wps:txbx>
                        <w:txbxContent>
                          <w:p w14:paraId="56C9D138" w14:textId="407E5A9B" w:rsidR="003B3982" w:rsidRDefault="003B3982" w:rsidP="003B3982">
                            <w:r>
                              <w:t>Keep top of frame aligned with top of toggle switch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E01E1" id="Text Box 38" o:spid="_x0000_s1031" type="#_x0000_t202" style="position:absolute;margin-left:361.5pt;margin-top:4.7pt;width:93.5pt;height:8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kvTgIAAKsEAAAOAAAAZHJzL2Uyb0RvYy54bWysVMtu2zAQvBfoPxC817IdO3aEyIGbIEUB&#10;IwmQFDnTFBULpbgsSVtKv75D2nJePRW9UPvicHd2V+cXXaPZTjlfkyn4aDDkTBlJZW2eCv7j4frL&#10;nDMfhCmFJqMK/qw8v1h8/nTe2lyNaUO6VI4BxPi8tQXfhGDzLPNyoxrhB2SVgbMi14gA1T1lpRMt&#10;0BudjYfD06wlV1pHUnkP69XeyRcJv6qUDLdV5VVguuDILaTTpXMdz2xxLvInJ+ymloc0xD9k0Yja&#10;4NEj1JUIgm1d/QGqqaUjT1UYSGoyqqpaqlQDqhkN31VzvxFWpVpAjrdHmvz/g5U3uzvH6rLgJ+iU&#10;EQ169KC6wL5Sx2ACP631OcLuLQJDBzv63Ns9jLHsrnJN/KIgBj+Yfj6yG9FkvDSazyZTuCR8o+F4&#10;Phsm/rOX69b58E1Rw6JQcIf2JVbFbuUDUkFoHxJf86Tr8rrWOilxZNSldmwn0GwdUpK48SZKG9YW&#10;/PQEeXxAiNDH+2st5M9Y5lsEaNrAGEnZFx+l0K27ROK0J2ZN5TP4crSfOG/ldQ34lfDhTjiMGHjA&#10;2oRbHJUm5EQHibMNud9/s8d4dB5ezlqMbMH9r61wijP93WAmzkaTSZzxpEymszEU99qzfu0x2+aS&#10;QNQIC2plEmN80L1YOWoesV3L+Cpcwki8XfDQi5dhv0jYTqmWyxSEqbYirMy9lRE6chxpfegehbOH&#10;tgZMxA31wy3yd93dx8abhpbbQFWdWh953rN6oB8bkbpz2N64cq/1FPXyj1n8AQAA//8DAFBLAwQU&#10;AAYACAAAACEA+z7DHNwAAAAJAQAADwAAAGRycy9kb3ducmV2LnhtbEyPMU/DMBSEdyT+g/WQ2KiT&#10;UtEkjVMBKixMFNTZjV3bIn6ObDcN/57HBOPpTnfftdvZD2zSMbmAAspFAUxjH5RDI+Dz4+WuApay&#10;RCWHgFrAt06w7a6vWtmocMF3Pe2zYVSCqZECbM5jw3nqrfYyLcKokbxTiF5mktFwFeWFyv3Al0Xx&#10;wL10SAtWjvrZ6v5rf/YCdk+mNn0lo91VyrlpPpzezKsQtzfz4wZY1nP+C8MvPqFDR0zHcEaV2CBg&#10;vbynL1lAvQJGfl0WpI8UXJcr4F3L/z/ofgAAAP//AwBQSwECLQAUAAYACAAAACEAtoM4kv4AAADh&#10;AQAAEwAAAAAAAAAAAAAAAAAAAAAAW0NvbnRlbnRfVHlwZXNdLnhtbFBLAQItABQABgAIAAAAIQA4&#10;/SH/1gAAAJQBAAALAAAAAAAAAAAAAAAAAC8BAABfcmVscy8ucmVsc1BLAQItABQABgAIAAAAIQCW&#10;XJkvTgIAAKsEAAAOAAAAAAAAAAAAAAAAAC4CAABkcnMvZTJvRG9jLnhtbFBLAQItABQABgAIAAAA&#10;IQD7PsMc3AAAAAkBAAAPAAAAAAAAAAAAAAAAAKgEAABkcnMvZG93bnJldi54bWxQSwUGAAAAAAQA&#10;BADzAAAAsQUAAAAA&#10;" fillcolor="white [3201]" strokeweight=".5pt">
                <v:textbox>
                  <w:txbxContent>
                    <w:p w14:paraId="56C9D138" w14:textId="407E5A9B" w:rsidR="003B3982" w:rsidRDefault="003B3982" w:rsidP="003B3982">
                      <w:r>
                        <w:t>Keep top of frame aligned with top of toggle switch plate.</w:t>
                      </w:r>
                    </w:p>
                  </w:txbxContent>
                </v:textbox>
              </v:shape>
            </w:pict>
          </mc:Fallback>
        </mc:AlternateContent>
      </w:r>
      <w:r>
        <w:rPr>
          <w:rFonts w:ascii="Arial" w:hAnsi="Arial" w:cs="Arial"/>
          <w:noProof/>
          <w:color w:val="FF0000"/>
          <w:sz w:val="20"/>
          <w:szCs w:val="20"/>
        </w:rPr>
        <mc:AlternateContent>
          <mc:Choice Requires="wps">
            <w:drawing>
              <wp:anchor distT="0" distB="0" distL="114300" distR="114300" simplePos="0" relativeHeight="251699200" behindDoc="0" locked="0" layoutInCell="1" allowOverlap="1" wp14:anchorId="42BD4B0F" wp14:editId="0B693509">
                <wp:simplePos x="0" y="0"/>
                <wp:positionH relativeFrom="column">
                  <wp:posOffset>1295400</wp:posOffset>
                </wp:positionH>
                <wp:positionV relativeFrom="paragraph">
                  <wp:posOffset>1069340</wp:posOffset>
                </wp:positionV>
                <wp:extent cx="1187450" cy="457200"/>
                <wp:effectExtent l="0" t="0" r="12700" b="19050"/>
                <wp:wrapNone/>
                <wp:docPr id="37" name="Text Box 37"/>
                <wp:cNvGraphicFramePr/>
                <a:graphic xmlns:a="http://schemas.openxmlformats.org/drawingml/2006/main">
                  <a:graphicData uri="http://schemas.microsoft.com/office/word/2010/wordprocessingShape">
                    <wps:wsp>
                      <wps:cNvSpPr txBox="1"/>
                      <wps:spPr>
                        <a:xfrm>
                          <a:off x="0" y="0"/>
                          <a:ext cx="1187450" cy="457200"/>
                        </a:xfrm>
                        <a:prstGeom prst="rect">
                          <a:avLst/>
                        </a:prstGeom>
                        <a:solidFill>
                          <a:schemeClr val="lt1"/>
                        </a:solidFill>
                        <a:ln w="6350">
                          <a:solidFill>
                            <a:prstClr val="black"/>
                          </a:solidFill>
                        </a:ln>
                      </wps:spPr>
                      <wps:txbx>
                        <w:txbxContent>
                          <w:p w14:paraId="5EA7A65F" w14:textId="5E95EF9D" w:rsidR="003B3982" w:rsidRDefault="003B3982">
                            <w:r>
                              <w:t>Fork engages toggle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D4B0F" id="Text Box 37" o:spid="_x0000_s1032" type="#_x0000_t202" style="position:absolute;margin-left:102pt;margin-top:84.2pt;width:93.5pt;height:3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3yTAIAAKoEAAAOAAAAZHJzL2Uyb0RvYy54bWysVE1v2zAMvQ/YfxB0X5y06ceCOEWWosOA&#10;oi3QDj0rshwbk0VNUmJ3v35PspNm7U7DLjLFjyfykfT8qms02ynnazI5n4zGnCkjqajNJuffn24+&#10;XXLmgzCF0GRUzl+U51eLjx/mrZ2pE6pIF8oxgBg/a23OqxDsLMu8rFQj/IisMjCW5BoRcHWbrHCi&#10;BXqjs5Px+DxryRXWkVTeQ3vdG/ki4ZelkuG+LL0KTOccuYV0unSu45kt5mK2ccJWtRzSEP+QRSNq&#10;g0cPUNciCLZ19TuoppaOPJVhJKnJqCxrqVINqGYyflPNYyWsSrWAHG8PNPn/Byvvdg+O1UXOTy84&#10;M6JBj55UF9gX6hhU4Ke1fga3RwvH0EGPPu/1HspYdle6Jn5REIMdTL8c2I1oMgZNLi+mZzBJ2KZn&#10;F2hfhMleo63z4auihkUh5w7dS6SK3a0PveveJT7mSdfFTa11usSJUSvt2E6g1zqkHAH+h5c2rM35&#10;+SnSeIcQoQ/xay3kjyG9IwTgaYOcIyd97VEK3bpLHJ7veVlT8QK6HPUD5628qQF/K3x4EA4TBhqw&#10;NeEeR6kJOdEgcVaR+/U3ffRH42HlrMXE5tz/3AqnONPfDEbi82Q6jSOeLolfztyxZX1sMdtmRSBq&#10;gv20MokIdkHvxdJR84zlWsZXYRJG4u2ch724Cv0eYTmlWi6TE4bainBrHq2M0JHjSOtT9yycHdoa&#10;MBB3tJ9tMXvT3d43RhpabgOVdWp95LlndaAfC5GGZ1jeuHHH9+T1+otZ/AYAAP//AwBQSwMEFAAG&#10;AAgAAAAhADg+1zzdAAAACwEAAA8AAABkcnMvZG93bnJldi54bWxMj8FOwzAQRO9I/IO1SNyo3RJV&#10;aYhTASpcONEiztvYtS1iO7LdNPw9ywmOO280O9NuZz+wSafsYpCwXAhgOvRRuWAkfBxe7mpguWBQ&#10;OMSgJXzrDNvu+qrFRsVLeNfTvhhGISE3KMGWMjac595qj3kRRx2InWLyWOhMhquEFwr3A18JseYe&#10;XaAPFkf9bHX/tT97CbsnszF9jcnuauXcNH+e3syrlLc38+MDsKLn8meG3/pUHTrqdIznoDIbJKxE&#10;RVsKgXVdASPH/WZJypFQJSrgXcv/b+h+AAAA//8DAFBLAQItABQABgAIAAAAIQC2gziS/gAAAOEB&#10;AAATAAAAAAAAAAAAAAAAAAAAAABbQ29udGVudF9UeXBlc10ueG1sUEsBAi0AFAAGAAgAAAAhADj9&#10;If/WAAAAlAEAAAsAAAAAAAAAAAAAAAAALwEAAF9yZWxzLy5yZWxzUEsBAi0AFAAGAAgAAAAhAJ0g&#10;HfJMAgAAqgQAAA4AAAAAAAAAAAAAAAAALgIAAGRycy9lMm9Eb2MueG1sUEsBAi0AFAAGAAgAAAAh&#10;ADg+1zzdAAAACwEAAA8AAAAAAAAAAAAAAAAApgQAAGRycy9kb3ducmV2LnhtbFBLBQYAAAAABAAE&#10;APMAAACwBQAAAAA=&#10;" fillcolor="white [3201]" strokeweight=".5pt">
                <v:textbox>
                  <w:txbxContent>
                    <w:p w14:paraId="5EA7A65F" w14:textId="5E95EF9D" w:rsidR="003B3982" w:rsidRDefault="003B3982">
                      <w:r>
                        <w:t>Fork engages toggle switch.</w:t>
                      </w:r>
                    </w:p>
                  </w:txbxContent>
                </v:textbox>
              </v:shape>
            </w:pict>
          </mc:Fallback>
        </mc:AlternateContent>
      </w:r>
      <w:r>
        <w:rPr>
          <w:rFonts w:ascii="Arial" w:hAnsi="Arial" w:cs="Arial"/>
          <w:noProof/>
          <w:color w:val="FF0000"/>
          <w:sz w:val="20"/>
          <w:szCs w:val="20"/>
        </w:rPr>
        <mc:AlternateContent>
          <mc:Choice Requires="wps">
            <w:drawing>
              <wp:anchor distT="0" distB="0" distL="114300" distR="114300" simplePos="0" relativeHeight="251698176" behindDoc="0" locked="0" layoutInCell="1" allowOverlap="1" wp14:anchorId="4EA60B9D" wp14:editId="6EF6FF91">
                <wp:simplePos x="0" y="0"/>
                <wp:positionH relativeFrom="column">
                  <wp:posOffset>3848100</wp:posOffset>
                </wp:positionH>
                <wp:positionV relativeFrom="paragraph">
                  <wp:posOffset>708025</wp:posOffset>
                </wp:positionV>
                <wp:extent cx="736600" cy="184150"/>
                <wp:effectExtent l="0" t="95250" r="25400" b="63500"/>
                <wp:wrapNone/>
                <wp:docPr id="33" name="Straight Arrow Connector 33"/>
                <wp:cNvGraphicFramePr/>
                <a:graphic xmlns:a="http://schemas.openxmlformats.org/drawingml/2006/main">
                  <a:graphicData uri="http://schemas.microsoft.com/office/word/2010/wordprocessingShape">
                    <wps:wsp>
                      <wps:cNvCnPr/>
                      <wps:spPr>
                        <a:xfrm flipH="1" flipV="1">
                          <a:off x="0" y="0"/>
                          <a:ext cx="736600" cy="184150"/>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31C3F" id="Straight Arrow Connector 33" o:spid="_x0000_s1026" type="#_x0000_t32" style="position:absolute;margin-left:303pt;margin-top:55.75pt;width:58pt;height:14.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YaBQIAAFgEAAAOAAAAZHJzL2Uyb0RvYy54bWysVMGO0zAQvSPxD5bvNO0WSqmarlCXhQOC&#10;igXurmMnlmyPNTZN+/eMnTSwIA4gerA88bw3b57H3d6enWUnhdGAr/liNudMeQmN8W3Nv3y+f7bm&#10;LCbhG2HBq5pfVOS3u6dPtn3YqBvowDYKGZH4uOlDzbuUwqaqouyUE3EGQXk61IBOJAqxrRoUPbE7&#10;W93M56uqB2wCglQx0te74ZDvCr/WSqaPWkeVmK05aUtlxbIe81rttmLTogidkaMM8Q8qnDCeik5U&#10;dyIJ9g3Nb1TOSIQIOs0kuAq0NlKVHqibxfyXbh46EVTphcyJYbIp/j9a+eF0QGaami+XnHnh6I4e&#10;EgrTdom9RoSe7cF78hGQUQr51Ye4IdjeH3CMYjhgbv6s0TFtTXhHo8DL7mve5TNqlZ2L75fJd3VO&#10;TNLHl8vVak63I+losX6+eFHupRoIMzhgTG8VOJY3NY+jwEnZUEKc3sdEkgh4BWSw9ayv+erVmmhz&#10;HMGa5t5YWwJsj3uL7CRoQO7pRzoGikdpSRj7xjcsXQIZlNAI31o1ZlpPNbMrgw9lly5WDcU/KU3+&#10;UpeDyDLZaioppFQ+LSYmys4wTfIm4Cg7P4k/Acf8DFVl6v8GPCFKZfBpAjvjAQfTHldP56tkPeRf&#10;HRj6zhYcobmUCSnW0PiWixmfWn4fP8cF/uMPYfcdAAD//wMAUEsDBBQABgAIAAAAIQAQPuoJ4gAA&#10;AAsBAAAPAAAAZHJzL2Rvd25yZXYueG1sTI/BTsMwEETvSPyDtUjcqJ2oDVUap6KV4MABqYUK9baN&#10;lyQitkPstoGvZ3uC486MZt8Uy9F24kRDaL3TkEwUCHKVN62rNby9Pt7NQYSIzmDnHWn4pgDL8vqq&#10;wNz4s9vQaRtrwSUu5KihibHPpQxVQxbDxPfk2Pvwg8XI51BLM+CZy20nU6UyabF1/KHBntYNVZ/b&#10;o9XQpS/Jz/R5h363fjdfT/vNfOVXWt/ejA8LEJHG+BeGCz6jQ8lMB390JohOQ6Yy3hLZSJIZCE7c&#10;pykrB1amagayLOT/DeUvAAAA//8DAFBLAQItABQABgAIAAAAIQC2gziS/gAAAOEBAAATAAAAAAAA&#10;AAAAAAAAAAAAAABbQ29udGVudF9UeXBlc10ueG1sUEsBAi0AFAAGAAgAAAAhADj9If/WAAAAlAEA&#10;AAsAAAAAAAAAAAAAAAAALwEAAF9yZWxzLy5yZWxzUEsBAi0AFAAGAAgAAAAhAA3fBhoFAgAAWAQA&#10;AA4AAAAAAAAAAAAAAAAALgIAAGRycy9lMm9Eb2MueG1sUEsBAi0AFAAGAAgAAAAhABA+6gniAAAA&#10;CwEAAA8AAAAAAAAAAAAAAAAAXwQAAGRycy9kb3ducmV2LnhtbFBLBQYAAAAABAAEAPMAAABuBQAA&#10;AAA=&#10;" strokecolor="yellow" strokeweight="5.5pt">
                <v:stroke endarrow="block" joinstyle="miter"/>
              </v:shape>
            </w:pict>
          </mc:Fallback>
        </mc:AlternateContent>
      </w:r>
      <w:r>
        <w:rPr>
          <w:rFonts w:ascii="Arial" w:hAnsi="Arial" w:cs="Arial"/>
          <w:noProof/>
          <w:color w:val="FF0000"/>
          <w:sz w:val="20"/>
          <w:szCs w:val="20"/>
        </w:rPr>
        <mc:AlternateContent>
          <mc:Choice Requires="wps">
            <w:drawing>
              <wp:anchor distT="0" distB="0" distL="114300" distR="114300" simplePos="0" relativeHeight="251694080" behindDoc="0" locked="0" layoutInCell="1" allowOverlap="1" wp14:anchorId="703FD649" wp14:editId="462B356C">
                <wp:simplePos x="0" y="0"/>
                <wp:positionH relativeFrom="column">
                  <wp:posOffset>2470150</wp:posOffset>
                </wp:positionH>
                <wp:positionV relativeFrom="paragraph">
                  <wp:posOffset>1285240</wp:posOffset>
                </wp:positionV>
                <wp:extent cx="1778000" cy="50800"/>
                <wp:effectExtent l="0" t="114300" r="0" b="158750"/>
                <wp:wrapNone/>
                <wp:docPr id="28" name="Straight Arrow Connector 28"/>
                <wp:cNvGraphicFramePr/>
                <a:graphic xmlns:a="http://schemas.openxmlformats.org/drawingml/2006/main">
                  <a:graphicData uri="http://schemas.microsoft.com/office/word/2010/wordprocessingShape">
                    <wps:wsp>
                      <wps:cNvCnPr/>
                      <wps:spPr>
                        <a:xfrm>
                          <a:off x="0" y="0"/>
                          <a:ext cx="1778000" cy="50800"/>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50D4A" id="Straight Arrow Connector 28" o:spid="_x0000_s1026" type="#_x0000_t32" style="position:absolute;margin-left:194.5pt;margin-top:101.2pt;width:140pt;height: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48wEAAEQEAAAOAAAAZHJzL2Uyb0RvYy54bWysU9uO0zAQfUfiHyy/06SVdrdUTVeoS3lB&#10;ULHwAa5jJ5ZsjzU2Tfv3jJ1slpuQQOTB8WXOzDnH4+39xVl2VhgN+IYvFzVnyktoje8a/uXz4dWa&#10;s5iEb4UFrxp+VZHf716+2A5ho1bQg20VMkri42YIDe9TCpuqirJXTsQFBOXpUAM6kWiJXdWiGCi7&#10;s9Wqrm+rAbANCFLFSLsP4yHflfxaK5k+ah1VYrbhxC2VEct4ymO124pNhyL0Rk40xD+wcMJ4Kjqn&#10;ehBJsK9ofknljESIoNNCgqtAayNV0UBqlvVPah57EVTRQubEMNsU/19a+eF8RGbahq/oprxwdEeP&#10;CYXp+sTeIMLA9uA9+QjIKIT8GkLcEGzvjzitYjhiFn/R6PKfZLFL8fg6e6wuiUnaXN7dreuarkLS&#10;2U1N85yzegYHjOmdAsfypOFxIjOzWBafxfl9TCPwCZArW8+Ght++Xt/UJSyCNe3BWJsPI3anvUV2&#10;FtQMB/rm2j+EJWHsW9+ydA1kRkIjfGfVxNJ6IpsdGDWXWbpaNRb/pDR5mVWO1XMXq7mkkFL5tJwz&#10;UXSGaaI3AyfafwJO8RmqSof/DXhGlMrg0wx2xgP+jna6PFHWY/yTA6PubMEJ2mvphmINtWq50elZ&#10;5bfw/brAnx//7hsAAAD//wMAUEsDBBQABgAIAAAAIQBf3hUo4AAAAAsBAAAPAAAAZHJzL2Rvd25y&#10;ZXYueG1sTI/BTsMwEETvSPyDtUjcqJ1QRW2IUxUEUiXEgQLl6sZLEhGvo9htzd+zPcFxZ0czb6pV&#10;coM44hR6TxqymQKB1HjbU6vh/e3pZgEiREPWDJ5Qww8GWNWXF5UprT/RKx63sRUcQqE0GroYx1LK&#10;0HToTJj5EYl/X35yJvI5tdJO5sThbpC5UoV0pidu6MyIDx0239uD45L0uFvf7zZt/6w2svCf2Uta&#10;fmh9fZXWdyAipvhnhjM+o0PNTHt/IBvEoOF2seQtUUOu8jkIdhTFWdmzkqk5yLqS/zfUvwAAAP//&#10;AwBQSwECLQAUAAYACAAAACEAtoM4kv4AAADhAQAAEwAAAAAAAAAAAAAAAAAAAAAAW0NvbnRlbnRf&#10;VHlwZXNdLnhtbFBLAQItABQABgAIAAAAIQA4/SH/1gAAAJQBAAALAAAAAAAAAAAAAAAAAC8BAABf&#10;cmVscy8ucmVsc1BLAQItABQABgAIAAAAIQAi+s148wEAAEQEAAAOAAAAAAAAAAAAAAAAAC4CAABk&#10;cnMvZTJvRG9jLnhtbFBLAQItABQABgAIAAAAIQBf3hUo4AAAAAsBAAAPAAAAAAAAAAAAAAAAAE0E&#10;AABkcnMvZG93bnJldi54bWxQSwUGAAAAAAQABADzAAAAWgUAAAAA&#10;" strokecolor="yellow" strokeweight="5.5pt">
                <v:stroke endarrow="block" joinstyle="miter"/>
              </v:shape>
            </w:pict>
          </mc:Fallback>
        </mc:AlternateContent>
      </w:r>
      <w:r>
        <w:rPr>
          <w:rFonts w:ascii="Arial" w:hAnsi="Arial" w:cs="Arial"/>
          <w:noProof/>
          <w:color w:val="FF0000"/>
          <w:sz w:val="20"/>
          <w:szCs w:val="20"/>
        </w:rPr>
        <mc:AlternateContent>
          <mc:Choice Requires="wps">
            <w:drawing>
              <wp:anchor distT="0" distB="0" distL="114300" distR="114300" simplePos="0" relativeHeight="251692032" behindDoc="0" locked="0" layoutInCell="1" allowOverlap="1" wp14:anchorId="2B57C4A2" wp14:editId="65B0F98B">
                <wp:simplePos x="0" y="0"/>
                <wp:positionH relativeFrom="column">
                  <wp:posOffset>2292350</wp:posOffset>
                </wp:positionH>
                <wp:positionV relativeFrom="paragraph">
                  <wp:posOffset>845820</wp:posOffset>
                </wp:positionV>
                <wp:extent cx="654050" cy="45719"/>
                <wp:effectExtent l="0" t="133350" r="0" b="145415"/>
                <wp:wrapNone/>
                <wp:docPr id="26" name="Straight Arrow Connector 26"/>
                <wp:cNvGraphicFramePr/>
                <a:graphic xmlns:a="http://schemas.openxmlformats.org/drawingml/2006/main">
                  <a:graphicData uri="http://schemas.microsoft.com/office/word/2010/wordprocessingShape">
                    <wps:wsp>
                      <wps:cNvCnPr/>
                      <wps:spPr>
                        <a:xfrm>
                          <a:off x="0" y="0"/>
                          <a:ext cx="654050" cy="45719"/>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44FE8" id="Straight Arrow Connector 26" o:spid="_x0000_s1026" type="#_x0000_t32" style="position:absolute;margin-left:180.5pt;margin-top:66.6pt;width:51.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g3+QEAAEMEAAAOAAAAZHJzL2Uyb0RvYy54bWysU02P0zAQvSPxHyzfadJqW3ajpivUpVwQ&#10;VCz7A1zHTiz5S2PTNP+esZNmWdAeQOTgZOJ58948j7f3F6PJWUBQztZ0uSgpEZa7Rtm2pk/fD+9u&#10;KQmR2YZpZ0VNBxHo/e7tm23vK7FyndONAIJFbKh6X9MuRl8VReCdMCwsnBcWN6UDwyKG0BYNsB6r&#10;G12synJT9A4aD46LEPDvw7hJd7m+lILHr1IGEYmuKWqLeYW8ntJa7LasaoH5TvFJBvsHFYYpi6Rz&#10;qQcWGfkB6o9SRnFwwcm44M4UTkrFRe4Bu1mWv3Xz2DEvci9oTvCzTeH/leVfzkcgqqnpakOJZQbP&#10;6DECU20XyQcA15O9sxZ9dEAwBf3qfagQtrdHmKLgj5Cav0gw6Y1tkUv2eJg9FpdIOP7crG/KNZ4E&#10;x62b9fvlXSpZPGM9hPhJOEPSR03DpGUWscw2s/PnEEfgFZCItSU9UtzdIkOKg9OqOSitcwDtaa+B&#10;nBnOwgGfMh8/cr9Ii0zpj7YhcfDoRQTFbKvFpFJbFJsMGFvOX3HQYiT/JiRaiU2OIvMQi5mScS5s&#10;XM6VMDvBJMqbgZPsNP2vAaf8BBV5wP8GPCMys7NxBhtlHYymvWSPl6tkOeZfHRj7ThacXDPkYcjW&#10;4KTmE51uVboKv8YZ/nz3dz8BAAD//wMAUEsDBBQABgAIAAAAIQBdKSmd3QAAAAsBAAAPAAAAZHJz&#10;L2Rvd25yZXYueG1sTE9bS8MwFH4X/A/hCL65pGspWpuOKQoD8cGp8zVrjm2xOSlNtsV/7/FJH78L&#10;36VeJTeKI85h8KQhWygQSK23A3Ua3l4fr65BhGjImtETavjGAKvm/Kw2lfUnesHjNnaCQyhURkMf&#10;41RJGdoenQkLPyGx9ulnZyLDuZN2NicOd6NcKlVKZwbiht5MeN9j+7U9OC5JD7v13W7TDU9qI0v/&#10;kT2nm3etLy/S+hZExBT/zPA7n6dDw5v2/kA2iFFDXmb8JbKQ50sQ7CjKgpk9M4UqQDa1/P+h+QEA&#10;AP//AwBQSwECLQAUAAYACAAAACEAtoM4kv4AAADhAQAAEwAAAAAAAAAAAAAAAAAAAAAAW0NvbnRl&#10;bnRfVHlwZXNdLnhtbFBLAQItABQABgAIAAAAIQA4/SH/1gAAAJQBAAALAAAAAAAAAAAAAAAAAC8B&#10;AABfcmVscy8ucmVsc1BLAQItABQABgAIAAAAIQBbu3g3+QEAAEMEAAAOAAAAAAAAAAAAAAAAAC4C&#10;AABkcnMvZTJvRG9jLnhtbFBLAQItABQABgAIAAAAIQBdKSmd3QAAAAsBAAAPAAAAAAAAAAAAAAAA&#10;AFMEAABkcnMvZG93bnJldi54bWxQSwUGAAAAAAQABADzAAAAXQUAAAAA&#10;" strokecolor="yellow" strokeweight="5.5pt">
                <v:stroke endarrow="block" joinstyle="miter"/>
              </v:shape>
            </w:pict>
          </mc:Fallback>
        </mc:AlternateContent>
      </w:r>
      <w:r>
        <w:rPr>
          <w:rFonts w:ascii="Arial" w:hAnsi="Arial" w:cs="Arial"/>
          <w:color w:val="FF0000"/>
          <w:sz w:val="20"/>
          <w:szCs w:val="20"/>
        </w:rPr>
        <w:t xml:space="preserve">                  </w:t>
      </w:r>
      <w:r w:rsidRPr="003B3982">
        <w:rPr>
          <w:rFonts w:ascii="Arial" w:hAnsi="Arial" w:cs="Arial"/>
          <w:noProof/>
          <w:color w:val="FF0000"/>
          <w:sz w:val="20"/>
          <w:szCs w:val="20"/>
        </w:rPr>
        <w:drawing>
          <wp:inline distT="0" distB="0" distL="0" distR="0" wp14:anchorId="571CE206" wp14:editId="0A17D42E">
            <wp:extent cx="5416828" cy="35688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6828" cy="3568883"/>
                    </a:xfrm>
                    <a:prstGeom prst="rect">
                      <a:avLst/>
                    </a:prstGeom>
                  </pic:spPr>
                </pic:pic>
              </a:graphicData>
            </a:graphic>
          </wp:inline>
        </w:drawing>
      </w:r>
      <w:r w:rsidR="007B5B69">
        <w:rPr>
          <w:rFonts w:ascii="Arial" w:hAnsi="Arial" w:cs="Arial"/>
          <w:color w:val="FF0000"/>
          <w:sz w:val="20"/>
          <w:szCs w:val="20"/>
        </w:rPr>
        <w:t xml:space="preserve">                 </w:t>
      </w:r>
      <w:r w:rsidR="005C64EC">
        <w:rPr>
          <w:rFonts w:ascii="Arial" w:hAnsi="Arial" w:cs="Arial"/>
          <w:color w:val="FF0000"/>
          <w:sz w:val="20"/>
          <w:szCs w:val="20"/>
        </w:rPr>
        <w:t xml:space="preserve">   </w:t>
      </w:r>
    </w:p>
    <w:p w14:paraId="53B8E6DE" w14:textId="77777777" w:rsidR="005C64EC" w:rsidRPr="009643FC" w:rsidRDefault="005C64EC" w:rsidP="007D0476">
      <w:pPr>
        <w:tabs>
          <w:tab w:val="left" w:pos="900"/>
          <w:tab w:val="left" w:pos="4110"/>
        </w:tabs>
        <w:spacing w:after="0" w:afterAutospacing="0"/>
        <w:rPr>
          <w:rFonts w:ascii="Arial" w:hAnsi="Arial" w:cs="Arial"/>
          <w:color w:val="FF0000"/>
          <w:sz w:val="20"/>
          <w:szCs w:val="20"/>
        </w:rPr>
      </w:pPr>
    </w:p>
    <w:p w14:paraId="3182CB86" w14:textId="3E6158E0" w:rsidR="007D0476" w:rsidRDefault="007D0476" w:rsidP="007D0476">
      <w:pPr>
        <w:tabs>
          <w:tab w:val="left" w:pos="900"/>
          <w:tab w:val="left" w:pos="4110"/>
        </w:tabs>
        <w:spacing w:after="0" w:afterAutospacing="0"/>
        <w:rPr>
          <w:rFonts w:ascii="Arial" w:hAnsi="Arial" w:cs="Arial"/>
          <w:color w:val="FF0000"/>
          <w:sz w:val="20"/>
          <w:szCs w:val="20"/>
        </w:rPr>
      </w:pPr>
    </w:p>
    <w:p w14:paraId="608541B2" w14:textId="5E3DBC5C" w:rsidR="002912EF" w:rsidRDefault="002912EF" w:rsidP="00931A85">
      <w:pPr>
        <w:tabs>
          <w:tab w:val="left" w:pos="900"/>
          <w:tab w:val="left" w:pos="4110"/>
        </w:tabs>
        <w:spacing w:after="0" w:afterAutospacing="0"/>
        <w:rPr>
          <w:rFonts w:ascii="Arial" w:hAnsi="Arial" w:cs="Arial"/>
          <w:color w:val="000000" w:themeColor="text1"/>
          <w:sz w:val="20"/>
          <w:szCs w:val="20"/>
        </w:rPr>
      </w:pPr>
      <w:r w:rsidRPr="002912EF">
        <w:rPr>
          <w:rFonts w:ascii="Arial" w:hAnsi="Arial" w:cs="Arial"/>
          <w:color w:val="000000" w:themeColor="text1"/>
          <w:sz w:val="20"/>
          <w:szCs w:val="20"/>
          <w:u w:val="single"/>
        </w:rPr>
        <w:t>STEP #</w:t>
      </w:r>
      <w:r w:rsidR="007C55C8">
        <w:rPr>
          <w:rFonts w:ascii="Arial" w:hAnsi="Arial" w:cs="Arial"/>
          <w:color w:val="000000" w:themeColor="text1"/>
          <w:sz w:val="20"/>
          <w:szCs w:val="20"/>
          <w:u w:val="single"/>
        </w:rPr>
        <w:t>3</w:t>
      </w:r>
      <w:r>
        <w:rPr>
          <w:rFonts w:ascii="Arial" w:hAnsi="Arial" w:cs="Arial"/>
          <w:color w:val="000000" w:themeColor="text1"/>
          <w:sz w:val="20"/>
          <w:szCs w:val="20"/>
        </w:rPr>
        <w:t xml:space="preserve"> – </w:t>
      </w:r>
      <w:r w:rsidR="007C55C8">
        <w:rPr>
          <w:rFonts w:ascii="Arial" w:hAnsi="Arial" w:cs="Arial"/>
          <w:color w:val="000000" w:themeColor="text1"/>
          <w:sz w:val="20"/>
          <w:szCs w:val="20"/>
        </w:rPr>
        <w:t>While holding the actuator firmly in place with the top of the frame against the top of the toggle switch plate, turn the magnet ON</w:t>
      </w:r>
      <w:r>
        <w:rPr>
          <w:rFonts w:ascii="Arial" w:hAnsi="Arial" w:cs="Arial"/>
          <w:color w:val="000000" w:themeColor="text1"/>
          <w:sz w:val="20"/>
          <w:szCs w:val="20"/>
        </w:rPr>
        <w:t xml:space="preserve">.  </w:t>
      </w:r>
    </w:p>
    <w:p w14:paraId="0170006C" w14:textId="40CCF165" w:rsidR="007C55C8" w:rsidRDefault="007C55C8" w:rsidP="00931A85">
      <w:pPr>
        <w:tabs>
          <w:tab w:val="left" w:pos="900"/>
          <w:tab w:val="left" w:pos="4110"/>
        </w:tabs>
        <w:spacing w:after="0" w:afterAutospacing="0"/>
        <w:rPr>
          <w:rFonts w:ascii="Arial" w:hAnsi="Arial" w:cs="Arial"/>
          <w:color w:val="000000" w:themeColor="text1"/>
          <w:sz w:val="20"/>
          <w:szCs w:val="20"/>
        </w:rPr>
      </w:pPr>
    </w:p>
    <w:p w14:paraId="11559872" w14:textId="1BC609CF" w:rsidR="007C55C8" w:rsidRDefault="007C55C8" w:rsidP="00931A85">
      <w:pPr>
        <w:tabs>
          <w:tab w:val="left" w:pos="900"/>
          <w:tab w:val="left" w:pos="4110"/>
        </w:tabs>
        <w:spacing w:after="0" w:afterAutospacing="0"/>
        <w:rPr>
          <w:rFonts w:ascii="Arial" w:hAnsi="Arial" w:cs="Arial"/>
          <w:color w:val="000000" w:themeColor="text1"/>
          <w:sz w:val="20"/>
          <w:szCs w:val="20"/>
        </w:rPr>
      </w:pPr>
    </w:p>
    <w:p w14:paraId="449899DD" w14:textId="2D5382C9" w:rsidR="007C55C8" w:rsidRDefault="007C55C8" w:rsidP="00931A85">
      <w:pPr>
        <w:tabs>
          <w:tab w:val="left" w:pos="900"/>
          <w:tab w:val="left" w:pos="4110"/>
        </w:tabs>
        <w:spacing w:after="0" w:afterAutospacing="0"/>
        <w:rPr>
          <w:rFonts w:ascii="Arial" w:hAnsi="Arial" w:cs="Arial"/>
          <w:color w:val="000000" w:themeColor="text1"/>
          <w:sz w:val="20"/>
          <w:szCs w:val="20"/>
        </w:rPr>
      </w:pPr>
    </w:p>
    <w:p w14:paraId="77CD2824" w14:textId="1962D3D6" w:rsidR="007C55C8" w:rsidRDefault="007C55C8" w:rsidP="00931A85">
      <w:pPr>
        <w:tabs>
          <w:tab w:val="left" w:pos="900"/>
          <w:tab w:val="left" w:pos="4110"/>
        </w:tabs>
        <w:spacing w:after="0" w:afterAutospacing="0"/>
        <w:rPr>
          <w:rFonts w:ascii="Arial" w:hAnsi="Arial" w:cs="Arial"/>
          <w:color w:val="000000" w:themeColor="text1"/>
          <w:sz w:val="20"/>
          <w:szCs w:val="20"/>
        </w:rPr>
      </w:pPr>
      <w:r>
        <w:rPr>
          <w:rFonts w:ascii="Arial" w:hAnsi="Arial" w:cs="Arial"/>
          <w:noProof/>
          <w:color w:val="FF0000"/>
          <w:sz w:val="20"/>
          <w:szCs w:val="20"/>
        </w:rPr>
        <mc:AlternateContent>
          <mc:Choice Requires="wps">
            <w:drawing>
              <wp:anchor distT="0" distB="0" distL="114300" distR="114300" simplePos="0" relativeHeight="251707392" behindDoc="0" locked="0" layoutInCell="1" allowOverlap="1" wp14:anchorId="7F656C70" wp14:editId="080ABE24">
                <wp:simplePos x="0" y="0"/>
                <wp:positionH relativeFrom="column">
                  <wp:posOffset>3289300</wp:posOffset>
                </wp:positionH>
                <wp:positionV relativeFrom="paragraph">
                  <wp:posOffset>833755</wp:posOffset>
                </wp:positionV>
                <wp:extent cx="1308100" cy="82550"/>
                <wp:effectExtent l="38100" t="95250" r="0" b="146050"/>
                <wp:wrapNone/>
                <wp:docPr id="43" name="Straight Arrow Connector 43"/>
                <wp:cNvGraphicFramePr/>
                <a:graphic xmlns:a="http://schemas.openxmlformats.org/drawingml/2006/main">
                  <a:graphicData uri="http://schemas.microsoft.com/office/word/2010/wordprocessingShape">
                    <wps:wsp>
                      <wps:cNvCnPr/>
                      <wps:spPr>
                        <a:xfrm flipH="1">
                          <a:off x="0" y="0"/>
                          <a:ext cx="1308100" cy="82550"/>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B4F29" id="Straight Arrow Connector 43" o:spid="_x0000_s1026" type="#_x0000_t32" style="position:absolute;margin-left:259pt;margin-top:65.65pt;width:103pt;height:6.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T4/QEAAE4EAAAOAAAAZHJzL2Uyb0RvYy54bWysVNuO0zAQfUfiHyy/0yRddlWipivUpfCA&#10;oNqFD3AdO7Hkm8amSf+esZOGq5BA5MHKxHPOnDkeZ3s/Gk3OAoJytqHVqqREWO5aZbuGfv50eLGh&#10;JERmW6adFQ29iEDvd8+fbQdfi7XrnW4FECSxoR58Q/sYfV0UgffCsLByXljclA4MixhCV7TABmQ3&#10;uliX5V0xOGg9OC5CwK8P0ybdZX4pBY8fpQwiEt1Q1BbzCnk9pbXYbVndAfO94rMM9g8qDFMWiy5U&#10;Dywy8gXUL1RGcXDBybjizhROSsVF7gG7qcqfunnqmRe5FzQn+MWm8P9o+YfzEYhqG/ryhhLLDJ7R&#10;UwSmuj6S1wBuIHtnLfrogGAK+jX4UCNsb48wR8EfITU/SjBEauXf4ShkO7BBMma3L4vbYoyE48fq&#10;ptxUJR4Kx73N+vY2n0Yx0SQ6DyG+Fc6Q9NLQMMta9Ewl2Pl9iCgEgVdAAmtLhobevdogbYqD06o9&#10;KK1zAN1pr4GcGY7FAR+UMVH8kBaZ0m9sS+LFoy0RFLOdFnOmtlgzeTF1n9/iRYup+KOQ6Grqcqqe&#10;5lksJRnnwsZqYcLsBJMobwHOsv8EnPMTVORZ/xvwgsiVnY0L2Cjr4Hey43iVLKf8qwNT38mCk2sv&#10;eS6yNTi0+WDmC5Zuxfdxhn/7Dey+AgAA//8DAFBLAwQUAAYACAAAACEAruANsd8AAAALAQAADwAA&#10;AGRycy9kb3ducmV2LnhtbEyPwU7DMBBE70j8g7VI3KjjOkCaxqmgAnECqS3i7MZuHIjXUey24e9Z&#10;TnDcmdHsm2o1+Z6d7Bi7gArELANmsQmmw1bB++75pgAWk0aj+4BWwbeNsKovLypdmnDGjT1tU8uo&#10;BGOpFbiUhpLz2DjrdZyFwSJ5hzB6negcW25GfaZy3/N5lt1xrzukD04Pdu1s87U9egWFWKwPMTx9&#10;vD2618+XJKTZ7KRS11fTwxJYslP6C8MvPqFDTUz7cEQTWa/gVhS0JZEhhQRGift5TsqelDyXwOuK&#10;/99Q/wAAAP//AwBQSwECLQAUAAYACAAAACEAtoM4kv4AAADhAQAAEwAAAAAAAAAAAAAAAAAAAAAA&#10;W0NvbnRlbnRfVHlwZXNdLnhtbFBLAQItABQABgAIAAAAIQA4/SH/1gAAAJQBAAALAAAAAAAAAAAA&#10;AAAAAC8BAABfcmVscy8ucmVsc1BLAQItABQABgAIAAAAIQDYIeT4/QEAAE4EAAAOAAAAAAAAAAAA&#10;AAAAAC4CAABkcnMvZTJvRG9jLnhtbFBLAQItABQABgAIAAAAIQCu4A2x3wAAAAsBAAAPAAAAAAAA&#10;AAAAAAAAAFcEAABkcnMvZG93bnJldi54bWxQSwUGAAAAAAQABADzAAAAYwUAAAAA&#10;" strokecolor="yellow" strokeweight="5.5pt">
                <v:stroke endarrow="block" joinstyle="miter"/>
              </v:shape>
            </w:pict>
          </mc:Fallback>
        </mc:AlternateContent>
      </w:r>
      <w:r>
        <w:rPr>
          <w:rFonts w:ascii="Arial" w:hAnsi="Arial" w:cs="Arial"/>
          <w:noProof/>
          <w:color w:val="FF0000"/>
          <w:sz w:val="20"/>
          <w:szCs w:val="20"/>
        </w:rPr>
        <mc:AlternateContent>
          <mc:Choice Requires="wps">
            <w:drawing>
              <wp:anchor distT="0" distB="0" distL="114300" distR="114300" simplePos="0" relativeHeight="251703296" behindDoc="0" locked="0" layoutInCell="1" allowOverlap="1" wp14:anchorId="1F147D6B" wp14:editId="630085B5">
                <wp:simplePos x="0" y="0"/>
                <wp:positionH relativeFrom="column">
                  <wp:posOffset>3556000</wp:posOffset>
                </wp:positionH>
                <wp:positionV relativeFrom="paragraph">
                  <wp:posOffset>503555</wp:posOffset>
                </wp:positionV>
                <wp:extent cx="1047750" cy="260350"/>
                <wp:effectExtent l="0" t="95250" r="19050" b="44450"/>
                <wp:wrapNone/>
                <wp:docPr id="40" name="Straight Arrow Connector 40"/>
                <wp:cNvGraphicFramePr/>
                <a:graphic xmlns:a="http://schemas.openxmlformats.org/drawingml/2006/main">
                  <a:graphicData uri="http://schemas.microsoft.com/office/word/2010/wordprocessingShape">
                    <wps:wsp>
                      <wps:cNvCnPr/>
                      <wps:spPr>
                        <a:xfrm flipH="1" flipV="1">
                          <a:off x="0" y="0"/>
                          <a:ext cx="1047750" cy="260350"/>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84565" id="Straight Arrow Connector 40" o:spid="_x0000_s1026" type="#_x0000_t32" style="position:absolute;margin-left:280pt;margin-top:39.65pt;width:82.5pt;height:20.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EEAAIAAFkEAAAOAAAAZHJzL2Uyb0RvYy54bWysVE2P0zAQvSPxHyzfadKydHejpivUpXBA&#10;bMUCd9exE0v+0tg06b9n7KSBBYQEogdrJp735s3LpJu7wWhyEhCUszVdLkpKhOWuUbat6edP+xc3&#10;lITIbMO0s6KmZxHo3fb5s03vK7FyndONAIIkNlS9r2kXo6+KIvBOGBYWzguLl9KBYRFTaIsGWI/s&#10;RherslwXvYPGg+MiBHx6P17SbeaXUvD4IGUQkeiaoraYT8jnMZ3FdsOqFpjvFJ9ksH9QYZiy2HSm&#10;umeRka+gfqEyioMLTsYFd6ZwUiou8gw4zbL8aZrHjnmRZ0Fzgp9tCv+Pln84HYCopqZXaI9lBt/R&#10;YwSm2i6S1wCuJztnLfrogGAJ+tX7UCFsZw8wZcEfIA0/SDBEauXf4SrQHH1JUbrDUcmQfT/Pvosh&#10;Eo4Pl+XV9fUr7M/xbrUuX2KM1MXImNAeQnwrnCEpqGmYFM7Sxh7s9D7EEXgBJLC2pK/p+vYGaVMe&#10;nFbNXmmdE2iPOw3kxHBD9vgrL72flEWm9BvbkHj26FAExWyrxaRSWxSbbBmNyFE8azE2/ygkGpzG&#10;HLun1RZzS8a5sHE5M2F1gkmUNwMn2X8CTvUJKvLa/w14RuTOzsYZbJR18DvZcbhIlmP9xYFx7mTB&#10;0TXnvCLZGtzf/Eanby19ID/mGf79H2H7DQAA//8DAFBLAwQUAAYACAAAACEAVnN8meIAAAAKAQAA&#10;DwAAAGRycy9kb3ducmV2LnhtbEyPTU/DMAyG70j8h8hI3Fiyjn1Qmk5sEhw4IG0wIW5ZY9qKxClN&#10;thV+PeYER9uPXj9vsRy8E0fsYxtIw3ikQCBVwbZUa3h5vr9agIjJkDUuEGr4wgjL8vysMLkNJ9rg&#10;cZtqwSEUc6OhSanLpYxVg97EUeiQ+PYeem8Sj30tbW9OHO6dzJSaSW9a4g+N6XDdYPWxPXgNLnsa&#10;f18/7kzYrV/t58PbZrEKK60vL4a7WxAJh/QHw68+q0PJTvtwIBuF0zCdKe6SNMxvJiAYmGdTXuyZ&#10;zNQEZFnI/xXKHwAAAP//AwBQSwECLQAUAAYACAAAACEAtoM4kv4AAADhAQAAEwAAAAAAAAAAAAAA&#10;AAAAAAAAW0NvbnRlbnRfVHlwZXNdLnhtbFBLAQItABQABgAIAAAAIQA4/SH/1gAAAJQBAAALAAAA&#10;AAAAAAAAAAAAAC8BAABfcmVscy8ucmVsc1BLAQItABQABgAIAAAAIQBG20EEAAIAAFkEAAAOAAAA&#10;AAAAAAAAAAAAAC4CAABkcnMvZTJvRG9jLnhtbFBLAQItABQABgAIAAAAIQBWc3yZ4gAAAAoBAAAP&#10;AAAAAAAAAAAAAAAAAFoEAABkcnMvZG93bnJldi54bWxQSwUGAAAAAAQABADzAAAAaQUAAAAA&#10;" strokecolor="yellow" strokeweight="5.5pt">
                <v:stroke endarrow="block" joinstyle="miter"/>
              </v:shape>
            </w:pict>
          </mc:Fallback>
        </mc:AlternateContent>
      </w:r>
      <w:r>
        <w:rPr>
          <w:rFonts w:ascii="Arial" w:hAnsi="Arial" w:cs="Arial"/>
          <w:noProof/>
          <w:color w:val="FF0000"/>
          <w:sz w:val="20"/>
          <w:szCs w:val="20"/>
        </w:rPr>
        <mc:AlternateContent>
          <mc:Choice Requires="wps">
            <w:drawing>
              <wp:anchor distT="0" distB="0" distL="114300" distR="114300" simplePos="0" relativeHeight="251705344" behindDoc="0" locked="0" layoutInCell="1" allowOverlap="1" wp14:anchorId="435AAEAE" wp14:editId="22049F89">
                <wp:simplePos x="0" y="0"/>
                <wp:positionH relativeFrom="column">
                  <wp:posOffset>4610100</wp:posOffset>
                </wp:positionH>
                <wp:positionV relativeFrom="paragraph">
                  <wp:posOffset>59055</wp:posOffset>
                </wp:positionV>
                <wp:extent cx="1187450" cy="1828800"/>
                <wp:effectExtent l="0" t="0" r="12700" b="19050"/>
                <wp:wrapNone/>
                <wp:docPr id="42" name="Text Box 42"/>
                <wp:cNvGraphicFramePr/>
                <a:graphic xmlns:a="http://schemas.openxmlformats.org/drawingml/2006/main">
                  <a:graphicData uri="http://schemas.microsoft.com/office/word/2010/wordprocessingShape">
                    <wps:wsp>
                      <wps:cNvSpPr txBox="1"/>
                      <wps:spPr>
                        <a:xfrm>
                          <a:off x="0" y="0"/>
                          <a:ext cx="1187450" cy="1828800"/>
                        </a:xfrm>
                        <a:prstGeom prst="rect">
                          <a:avLst/>
                        </a:prstGeom>
                        <a:solidFill>
                          <a:schemeClr val="lt1"/>
                        </a:solidFill>
                        <a:ln w="6350">
                          <a:solidFill>
                            <a:prstClr val="black"/>
                          </a:solidFill>
                        </a:ln>
                      </wps:spPr>
                      <wps:txbx>
                        <w:txbxContent>
                          <w:p w14:paraId="1D12E40C" w14:textId="7BF5A751" w:rsidR="007C55C8" w:rsidRDefault="007C55C8" w:rsidP="007C55C8">
                            <w:r>
                              <w:t>Keep top of frame against top of toggle switch plate and the actuator all the way to the right and against the toggle switch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AAEAE" id="Text Box 42" o:spid="_x0000_s1033" type="#_x0000_t202" style="position:absolute;margin-left:363pt;margin-top:4.65pt;width:93.5pt;height:2in;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4ITwIAAKsEAAAOAAAAZHJzL2Uyb0RvYy54bWysVN9v2jAQfp+0/8Hy+xpgtGWooWKtmCZV&#10;bSWY+mwcp4nm+DzbkLC/fp8NobTd07QX53758913d7m67hrNtsr5mkzOh2cDzpSRVNTmOec/VotP&#10;E858EKYQmozK+U55fj37+OGqtVM1oop0oRwDiPHT1ua8CsFOs8zLSjXCn5FVBs6SXCMCVPecFU60&#10;QG90NhoMLrKWXGEdSeU9rLd7J58l/LJUMjyUpVeB6Zwjt5BOl851PLPZlZg+O2GrWh7SEP+QRSNq&#10;g0ePULciCLZx9TuoppaOPJXhTFKTUVnWUqUaUM1w8KaaZSWsSrWAHG+PNPn/Byvvt4+O1UXOxyPO&#10;jGjQo5XqAvtKHYMJ/LTWTxG2tAgMHezoc2/3MMayu9I18YuCGPxgendkN6LJeGk4uRyfwyXhG05G&#10;k8kg8Z+9XLfOh2+KGhaFnDu0L7Eqtnc+IBWE9iHxNU+6Lha11kmJI6NutGNbgWbrkJLEjVdR2rA2&#10;5xefkcc7hAh9vL/WQv6MZb5GgKYNjJGUffFRCt26SyRe9sSsqdiBL0f7ifNWLmrA3wkfHoXDiIEH&#10;rE14wFFqQk50kDiryP3+mz3Go/PwctZiZHPuf22EU5zp7wYz8WU4HscZT8r4/HIExZ161qces2lu&#10;CEQNsaBWJjHGB92LpaPmCds1j6/CJYzE2zkPvXgT9ouE7ZRqPk9BmGorwp1ZWhmhI8eR1lX3JJw9&#10;tDVgIu6pH24xfdPdfWy8aWi+CVTWqfWR5z2rB/qxEak7h+2NK3eqp6iXf8zsDwAAAP//AwBQSwME&#10;FAAGAAgAAAAhAJkIDuncAAAACQEAAA8AAABkcnMvZG93bnJldi54bWxMjzFPwzAUhHck/oP1kNio&#10;00RqkxCnAlRYmCiI+TV2bYv4ObLdNPx7zATj6U5333W7xY1sViFaTwLWqwKYosFLS1rAx/vzXQ0s&#10;JiSJoycl4FtF2PXXVx220l/oTc2HpFkuodiiAJPS1HIeB6McxpWfFGXv5IPDlGXQXAa85HI38rIo&#10;NtyhpbxgcFJPRg1fh7MTsH/UjR5qDGZfS2vn5fP0ql+EuL1ZHu6BJbWkvzD84md06DPT0Z9JRjYK&#10;2Jab/CUJaCpg2W/WVdZHAWWzrYD3Hf//oP8BAAD//wMAUEsBAi0AFAAGAAgAAAAhALaDOJL+AAAA&#10;4QEAABMAAAAAAAAAAAAAAAAAAAAAAFtDb250ZW50X1R5cGVzXS54bWxQSwECLQAUAAYACAAAACEA&#10;OP0h/9YAAACUAQAACwAAAAAAAAAAAAAAAAAvAQAAX3JlbHMvLnJlbHNQSwECLQAUAAYACAAAACEA&#10;tckuCE8CAACrBAAADgAAAAAAAAAAAAAAAAAuAgAAZHJzL2Uyb0RvYy54bWxQSwECLQAUAAYACAAA&#10;ACEAmQgO6dwAAAAJAQAADwAAAAAAAAAAAAAAAACpBAAAZHJzL2Rvd25yZXYueG1sUEsFBgAAAAAE&#10;AAQA8wAAALIFAAAAAA==&#10;" fillcolor="white [3201]" strokeweight=".5pt">
                <v:textbox>
                  <w:txbxContent>
                    <w:p w14:paraId="1D12E40C" w14:textId="7BF5A751" w:rsidR="007C55C8" w:rsidRDefault="007C55C8" w:rsidP="007C55C8">
                      <w:r>
                        <w:t>Keep top of frame against top of toggle switch plate and the actuator all the way to the right and against the toggle switch plate.</w:t>
                      </w:r>
                    </w:p>
                  </w:txbxContent>
                </v:textbox>
              </v:shape>
            </w:pict>
          </mc:Fallback>
        </mc:AlternateContent>
      </w:r>
      <w:r>
        <w:rPr>
          <w:rFonts w:ascii="Arial" w:hAnsi="Arial" w:cs="Arial"/>
          <w:color w:val="000000" w:themeColor="text1"/>
          <w:sz w:val="20"/>
          <w:szCs w:val="20"/>
        </w:rPr>
        <w:t xml:space="preserve">          </w:t>
      </w:r>
      <w:r w:rsidRPr="007C55C8">
        <w:rPr>
          <w:rFonts w:ascii="Arial" w:hAnsi="Arial" w:cs="Arial"/>
          <w:noProof/>
          <w:color w:val="000000" w:themeColor="text1"/>
          <w:sz w:val="20"/>
          <w:szCs w:val="20"/>
        </w:rPr>
        <w:drawing>
          <wp:inline distT="0" distB="0" distL="0" distR="0" wp14:anchorId="051BE86F" wp14:editId="4E81A571">
            <wp:extent cx="5493032" cy="33402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3032" cy="3340272"/>
                    </a:xfrm>
                    <a:prstGeom prst="rect">
                      <a:avLst/>
                    </a:prstGeom>
                  </pic:spPr>
                </pic:pic>
              </a:graphicData>
            </a:graphic>
          </wp:inline>
        </w:drawing>
      </w:r>
    </w:p>
    <w:p w14:paraId="4A784D05" w14:textId="042F9CED" w:rsidR="002912EF" w:rsidRDefault="002912EF" w:rsidP="00931A85">
      <w:pPr>
        <w:tabs>
          <w:tab w:val="left" w:pos="900"/>
          <w:tab w:val="left" w:pos="4110"/>
        </w:tabs>
        <w:spacing w:after="0" w:afterAutospacing="0"/>
        <w:rPr>
          <w:rFonts w:ascii="Arial" w:hAnsi="Arial" w:cs="Arial"/>
          <w:color w:val="000000" w:themeColor="text1"/>
          <w:sz w:val="20"/>
          <w:szCs w:val="20"/>
        </w:rPr>
      </w:pPr>
    </w:p>
    <w:p w14:paraId="31A3D6FD" w14:textId="69B281A0" w:rsidR="002912EF" w:rsidRDefault="002912EF" w:rsidP="007B5B69">
      <w:pPr>
        <w:tabs>
          <w:tab w:val="left" w:pos="900"/>
          <w:tab w:val="left" w:pos="4110"/>
        </w:tabs>
        <w:spacing w:after="0" w:afterAutospacing="0"/>
        <w:jc w:val="center"/>
        <w:rPr>
          <w:rFonts w:ascii="Arial" w:hAnsi="Arial" w:cs="Arial"/>
          <w:color w:val="FF0000"/>
          <w:sz w:val="20"/>
          <w:szCs w:val="20"/>
        </w:rPr>
      </w:pPr>
    </w:p>
    <w:p w14:paraId="4A3D9A56" w14:textId="3856A5B7" w:rsidR="007B5B69" w:rsidRDefault="007B5B69" w:rsidP="00931A85">
      <w:pPr>
        <w:tabs>
          <w:tab w:val="left" w:pos="900"/>
          <w:tab w:val="left" w:pos="4110"/>
        </w:tabs>
        <w:spacing w:after="0" w:afterAutospacing="0"/>
        <w:rPr>
          <w:rFonts w:ascii="Arial" w:hAnsi="Arial" w:cs="Arial"/>
          <w:color w:val="FF0000"/>
          <w:sz w:val="20"/>
          <w:szCs w:val="20"/>
        </w:rPr>
      </w:pPr>
    </w:p>
    <w:p w14:paraId="1F7A430B" w14:textId="3F089DB9" w:rsidR="007C55C8" w:rsidRDefault="007C55C8" w:rsidP="007C55C8">
      <w:pPr>
        <w:tabs>
          <w:tab w:val="left" w:pos="900"/>
          <w:tab w:val="left" w:pos="4110"/>
        </w:tabs>
        <w:spacing w:after="0" w:afterAutospacing="0"/>
        <w:rPr>
          <w:rFonts w:ascii="Arial" w:hAnsi="Arial" w:cs="Arial"/>
          <w:color w:val="000000" w:themeColor="text1"/>
          <w:sz w:val="20"/>
          <w:szCs w:val="20"/>
        </w:rPr>
      </w:pPr>
      <w:r w:rsidRPr="002912EF">
        <w:rPr>
          <w:rFonts w:ascii="Arial" w:hAnsi="Arial" w:cs="Arial"/>
          <w:color w:val="000000" w:themeColor="text1"/>
          <w:sz w:val="20"/>
          <w:szCs w:val="20"/>
          <w:u w:val="single"/>
        </w:rPr>
        <w:t>STEP #</w:t>
      </w:r>
      <w:r>
        <w:rPr>
          <w:rFonts w:ascii="Arial" w:hAnsi="Arial" w:cs="Arial"/>
          <w:color w:val="000000" w:themeColor="text1"/>
          <w:sz w:val="20"/>
          <w:szCs w:val="20"/>
          <w:u w:val="single"/>
        </w:rPr>
        <w:t>4</w:t>
      </w:r>
      <w:r>
        <w:rPr>
          <w:rFonts w:ascii="Arial" w:hAnsi="Arial" w:cs="Arial"/>
          <w:color w:val="000000" w:themeColor="text1"/>
          <w:sz w:val="20"/>
          <w:szCs w:val="20"/>
        </w:rPr>
        <w:t xml:space="preserve"> – Install the Milwaukee battery.</w:t>
      </w:r>
    </w:p>
    <w:p w14:paraId="306AAD2D" w14:textId="77777777" w:rsidR="007C55C8" w:rsidRDefault="007C55C8" w:rsidP="007C55C8">
      <w:pPr>
        <w:tabs>
          <w:tab w:val="left" w:pos="900"/>
          <w:tab w:val="left" w:pos="4110"/>
        </w:tabs>
        <w:spacing w:after="0" w:afterAutospacing="0"/>
        <w:rPr>
          <w:rFonts w:ascii="Arial" w:hAnsi="Arial" w:cs="Arial"/>
          <w:color w:val="000000" w:themeColor="text1"/>
          <w:sz w:val="20"/>
          <w:szCs w:val="20"/>
        </w:rPr>
      </w:pPr>
    </w:p>
    <w:p w14:paraId="6F203A77" w14:textId="426FD108" w:rsidR="007B5B69" w:rsidRDefault="007B5B69" w:rsidP="00931A85">
      <w:pPr>
        <w:tabs>
          <w:tab w:val="left" w:pos="900"/>
          <w:tab w:val="left" w:pos="4110"/>
        </w:tabs>
        <w:spacing w:after="0" w:afterAutospacing="0"/>
        <w:rPr>
          <w:rFonts w:ascii="Arial" w:hAnsi="Arial" w:cs="Arial"/>
          <w:color w:val="FF0000"/>
          <w:sz w:val="20"/>
          <w:szCs w:val="20"/>
        </w:rPr>
      </w:pPr>
    </w:p>
    <w:p w14:paraId="41BF13D0" w14:textId="1B58F561" w:rsidR="007C55C8" w:rsidRDefault="007C55C8" w:rsidP="00931A85">
      <w:pPr>
        <w:tabs>
          <w:tab w:val="left" w:pos="900"/>
          <w:tab w:val="left" w:pos="4110"/>
        </w:tabs>
        <w:spacing w:after="0" w:afterAutospacing="0"/>
        <w:rPr>
          <w:rFonts w:ascii="Arial" w:hAnsi="Arial" w:cs="Arial"/>
          <w:color w:val="000000" w:themeColor="text1"/>
          <w:sz w:val="20"/>
          <w:szCs w:val="20"/>
          <w:u w:val="single"/>
        </w:rPr>
      </w:pPr>
      <w:r>
        <w:rPr>
          <w:rFonts w:ascii="Arial" w:hAnsi="Arial" w:cs="Arial"/>
          <w:noProof/>
          <w:color w:val="FF0000"/>
          <w:sz w:val="20"/>
          <w:szCs w:val="20"/>
        </w:rPr>
        <mc:AlternateContent>
          <mc:Choice Requires="wps">
            <w:drawing>
              <wp:anchor distT="0" distB="0" distL="114300" distR="114300" simplePos="0" relativeHeight="251709440" behindDoc="0" locked="0" layoutInCell="1" allowOverlap="1" wp14:anchorId="0407EF37" wp14:editId="7D464678">
                <wp:simplePos x="0" y="0"/>
                <wp:positionH relativeFrom="column">
                  <wp:posOffset>2360930</wp:posOffset>
                </wp:positionH>
                <wp:positionV relativeFrom="paragraph">
                  <wp:posOffset>353060</wp:posOffset>
                </wp:positionV>
                <wp:extent cx="45719" cy="927100"/>
                <wp:effectExtent l="152400" t="19050" r="88265" b="44450"/>
                <wp:wrapNone/>
                <wp:docPr id="45" name="Straight Arrow Connector 45"/>
                <wp:cNvGraphicFramePr/>
                <a:graphic xmlns:a="http://schemas.openxmlformats.org/drawingml/2006/main">
                  <a:graphicData uri="http://schemas.microsoft.com/office/word/2010/wordprocessingShape">
                    <wps:wsp>
                      <wps:cNvCnPr/>
                      <wps:spPr>
                        <a:xfrm flipH="1">
                          <a:off x="0" y="0"/>
                          <a:ext cx="45719" cy="927100"/>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5993E" id="Straight Arrow Connector 45" o:spid="_x0000_s1026" type="#_x0000_t32" style="position:absolute;margin-left:185.9pt;margin-top:27.8pt;width:3.6pt;height:7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k4AgIAAE0EAAAOAAAAZHJzL2Uyb0RvYy54bWysVNuO0zAQfUfiHyy/06TVdncbNV2hLoUH&#10;BBULH+A6dmLJN41Nk/49YyfNsiAeQOTB8WXOmTMn42wfBqPJWUBQztZ0uSgpEZa7Rtm2pt++Ht7c&#10;UxIisw3TzoqaXkSgD7vXr7a9r8TKdU43AgiS2FD1vqZdjL4qisA7YVhYOC8sHkoHhkVcQls0wHpk&#10;N7pYleVt0TtoPDguQsDdx/GQ7jK/lILHz1IGEYmuKWqLeYQ8ntJY7LasaoH5TvFJBvsHFYYpi0ln&#10;qkcWGfkO6jcqozi44GRccGcKJ6XiIteA1SzLX6p56pgXuRY0J/jZpvD/aPmn8xGIamp6s6bEMoPf&#10;6CkCU20XyVsA15O9sxZ9dEAwBP3qfagQtrdHmFbBHyEVP0gwRGrlP2ArZDuwQDJkty+z22KIhOPm&#10;zfpuuaGE48lmdbcs88coRpbE5iHE98IZkiY1DZOqWc6YgZ0/hog6EHgFJLC2pK/p7eZ+XWYhwWnV&#10;HJTW6TBAe9prIGeGXXHAZ879Iiwypd/ZhsSLR1ciKGZbLZIFmExbfCUrxuLzLF60GJN/ERJNxSJH&#10;kbmdxZyScS5sXM5MGJ1gEuXNwEl2ugd/Ak7xCSpyq/8NeEbkzM7GGWyUdTCa9jJ7HK6S5Rh/dWCs&#10;O1lwcs0lt0W2Bns2ezXdr3Qpfl5n+PNfYPcDAAD//wMAUEsDBBQABgAIAAAAIQBpTcMF4AAAAAoB&#10;AAAPAAAAZHJzL2Rvd25yZXYueG1sTI9BT8JAFITvJv6HzTPxJtvSUKB0S5RoPGkCGM5L99Gtdt82&#10;3QXqv/d50uNkJjPflOvRdeKCQ2g9KUgnCQik2puWGgUf+5eHBYgQNRndeUIF3xhgXd3elLow/kpb&#10;vOxiI7iEQqEV2Bj7QspQW3Q6THyPxN7JD05HlkMjzaCvXO46OU2SXDrdEi9Y3ePGYv21OzsFi3S5&#10;OQX/fHh/sm+frzHNzHafKXV/Nz6uQEQc418YfvEZHSpmOvozmSA6Bdk8ZfSoYDbLQXAgmy/53FHB&#10;NElzkFUp/1+ofgAAAP//AwBQSwECLQAUAAYACAAAACEAtoM4kv4AAADhAQAAEwAAAAAAAAAAAAAA&#10;AAAAAAAAW0NvbnRlbnRfVHlwZXNdLnhtbFBLAQItABQABgAIAAAAIQA4/SH/1gAAAJQBAAALAAAA&#10;AAAAAAAAAAAAAC8BAABfcmVscy8ucmVsc1BLAQItABQABgAIAAAAIQDCmJk4AgIAAE0EAAAOAAAA&#10;AAAAAAAAAAAAAC4CAABkcnMvZTJvRG9jLnhtbFBLAQItABQABgAIAAAAIQBpTcMF4AAAAAoBAAAP&#10;AAAAAAAAAAAAAAAAAFwEAABkcnMvZG93bnJldi54bWxQSwUGAAAAAAQABADzAAAAaQUAAAAA&#10;" strokecolor="yellow" strokeweight="5.5pt">
                <v:stroke endarrow="block" joinstyle="miter"/>
              </v:shape>
            </w:pict>
          </mc:Fallback>
        </mc:AlternateContent>
      </w:r>
      <w:r w:rsidRPr="007C55C8">
        <w:rPr>
          <w:rFonts w:ascii="Arial" w:hAnsi="Arial" w:cs="Arial"/>
          <w:color w:val="000000" w:themeColor="text1"/>
          <w:sz w:val="20"/>
          <w:szCs w:val="20"/>
        </w:rPr>
        <w:t xml:space="preserve">                             </w:t>
      </w:r>
      <w:r w:rsidRPr="007C55C8">
        <w:rPr>
          <w:rFonts w:ascii="Arial" w:hAnsi="Arial" w:cs="Arial"/>
          <w:noProof/>
          <w:color w:val="000000" w:themeColor="text1"/>
          <w:sz w:val="20"/>
          <w:szCs w:val="20"/>
        </w:rPr>
        <w:drawing>
          <wp:inline distT="0" distB="0" distL="0" distR="0" wp14:anchorId="17954FD7" wp14:editId="3FE2066F">
            <wp:extent cx="3600450" cy="2602589"/>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9380" cy="2609044"/>
                    </a:xfrm>
                    <a:prstGeom prst="rect">
                      <a:avLst/>
                    </a:prstGeom>
                  </pic:spPr>
                </pic:pic>
              </a:graphicData>
            </a:graphic>
          </wp:inline>
        </w:drawing>
      </w:r>
    </w:p>
    <w:p w14:paraId="5F0D66CA" w14:textId="77777777" w:rsidR="007C55C8" w:rsidRDefault="007C55C8" w:rsidP="00931A85">
      <w:pPr>
        <w:tabs>
          <w:tab w:val="left" w:pos="900"/>
          <w:tab w:val="left" w:pos="4110"/>
        </w:tabs>
        <w:spacing w:after="0" w:afterAutospacing="0"/>
        <w:rPr>
          <w:rFonts w:ascii="Arial" w:hAnsi="Arial" w:cs="Arial"/>
          <w:color w:val="000000" w:themeColor="text1"/>
          <w:sz w:val="20"/>
          <w:szCs w:val="20"/>
          <w:u w:val="single"/>
        </w:rPr>
      </w:pPr>
    </w:p>
    <w:p w14:paraId="006ED269" w14:textId="77777777" w:rsidR="007C55C8" w:rsidRDefault="007C55C8" w:rsidP="00931A85">
      <w:pPr>
        <w:tabs>
          <w:tab w:val="left" w:pos="900"/>
          <w:tab w:val="left" w:pos="4110"/>
        </w:tabs>
        <w:spacing w:after="0" w:afterAutospacing="0"/>
        <w:rPr>
          <w:rFonts w:ascii="Arial" w:hAnsi="Arial" w:cs="Arial"/>
          <w:color w:val="000000" w:themeColor="text1"/>
          <w:sz w:val="20"/>
          <w:szCs w:val="20"/>
          <w:u w:val="single"/>
        </w:rPr>
      </w:pPr>
    </w:p>
    <w:p w14:paraId="56B2E5AA" w14:textId="6EED50B7" w:rsidR="007B5B69" w:rsidRDefault="007B5B69" w:rsidP="00931A85">
      <w:pPr>
        <w:tabs>
          <w:tab w:val="left" w:pos="900"/>
          <w:tab w:val="left" w:pos="4110"/>
        </w:tabs>
        <w:spacing w:after="0" w:afterAutospacing="0"/>
        <w:rPr>
          <w:rFonts w:ascii="Arial" w:hAnsi="Arial" w:cs="Arial"/>
          <w:color w:val="000000" w:themeColor="text1"/>
          <w:sz w:val="20"/>
          <w:szCs w:val="20"/>
        </w:rPr>
      </w:pPr>
      <w:r w:rsidRPr="002912EF">
        <w:rPr>
          <w:rFonts w:ascii="Arial" w:hAnsi="Arial" w:cs="Arial"/>
          <w:color w:val="000000" w:themeColor="text1"/>
          <w:sz w:val="20"/>
          <w:szCs w:val="20"/>
          <w:u w:val="single"/>
        </w:rPr>
        <w:lastRenderedPageBreak/>
        <w:t>STEP #</w:t>
      </w:r>
      <w:r w:rsidR="007C55C8">
        <w:rPr>
          <w:rFonts w:ascii="Arial" w:hAnsi="Arial" w:cs="Arial"/>
          <w:color w:val="000000" w:themeColor="text1"/>
          <w:sz w:val="20"/>
          <w:szCs w:val="20"/>
          <w:u w:val="single"/>
        </w:rPr>
        <w:t>5</w:t>
      </w:r>
      <w:r>
        <w:rPr>
          <w:rFonts w:ascii="Arial" w:hAnsi="Arial" w:cs="Arial"/>
          <w:color w:val="000000" w:themeColor="text1"/>
          <w:sz w:val="20"/>
          <w:szCs w:val="20"/>
        </w:rPr>
        <w:t xml:space="preserve"> – Press the WAKE button to power up the unit.  The WAKE button should light </w:t>
      </w:r>
      <w:r w:rsidR="00866DFC">
        <w:rPr>
          <w:rFonts w:ascii="Arial" w:hAnsi="Arial" w:cs="Arial"/>
          <w:color w:val="000000" w:themeColor="text1"/>
          <w:sz w:val="20"/>
          <w:szCs w:val="20"/>
        </w:rPr>
        <w:t>indicate</w:t>
      </w:r>
      <w:r>
        <w:rPr>
          <w:rFonts w:ascii="Arial" w:hAnsi="Arial" w:cs="Arial"/>
          <w:color w:val="000000" w:themeColor="text1"/>
          <w:sz w:val="20"/>
          <w:szCs w:val="20"/>
        </w:rPr>
        <w:t xml:space="preserve"> that power is on.    </w:t>
      </w:r>
    </w:p>
    <w:p w14:paraId="02770958" w14:textId="2BAE1A82" w:rsidR="007B5B69" w:rsidRDefault="007B5B69" w:rsidP="00931A85">
      <w:pPr>
        <w:tabs>
          <w:tab w:val="left" w:pos="900"/>
          <w:tab w:val="left" w:pos="4110"/>
        </w:tabs>
        <w:spacing w:after="0" w:afterAutospacing="0"/>
        <w:rPr>
          <w:rFonts w:ascii="Arial" w:hAnsi="Arial" w:cs="Arial"/>
          <w:color w:val="000000" w:themeColor="text1"/>
          <w:sz w:val="20"/>
          <w:szCs w:val="20"/>
        </w:rPr>
      </w:pPr>
    </w:p>
    <w:p w14:paraId="513BC724" w14:textId="423A1D08" w:rsidR="007B5B69" w:rsidRPr="007B5B69" w:rsidRDefault="007C55C8" w:rsidP="007B5B69">
      <w:pPr>
        <w:tabs>
          <w:tab w:val="left" w:pos="900"/>
          <w:tab w:val="left" w:pos="4110"/>
        </w:tabs>
        <w:spacing w:after="0" w:afterAutospacing="0"/>
        <w:jc w:val="center"/>
        <w:rPr>
          <w:rFonts w:ascii="Arial" w:hAnsi="Arial" w:cs="Arial"/>
          <w:color w:val="000000" w:themeColor="text1"/>
          <w:sz w:val="20"/>
          <w:szCs w:val="20"/>
        </w:rPr>
      </w:pPr>
      <w:r w:rsidRPr="007C55C8">
        <w:rPr>
          <w:rFonts w:ascii="Arial" w:hAnsi="Arial" w:cs="Arial"/>
          <w:noProof/>
          <w:color w:val="000000" w:themeColor="text1"/>
          <w:sz w:val="20"/>
          <w:szCs w:val="20"/>
        </w:rPr>
        <w:drawing>
          <wp:inline distT="0" distB="0" distL="0" distR="0" wp14:anchorId="4A78A33B" wp14:editId="62004347">
            <wp:extent cx="3130550" cy="2246927"/>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7271" cy="2251751"/>
                    </a:xfrm>
                    <a:prstGeom prst="rect">
                      <a:avLst/>
                    </a:prstGeom>
                  </pic:spPr>
                </pic:pic>
              </a:graphicData>
            </a:graphic>
          </wp:inline>
        </w:drawing>
      </w:r>
    </w:p>
    <w:p w14:paraId="60534822" w14:textId="4D339F5F" w:rsidR="005C206D" w:rsidRDefault="005C206D" w:rsidP="00931A85">
      <w:pPr>
        <w:tabs>
          <w:tab w:val="left" w:pos="900"/>
          <w:tab w:val="left" w:pos="4110"/>
        </w:tabs>
        <w:spacing w:after="0" w:afterAutospacing="0"/>
        <w:rPr>
          <w:rFonts w:ascii="Arial" w:hAnsi="Arial" w:cs="Arial"/>
          <w:color w:val="FF0000"/>
          <w:sz w:val="20"/>
          <w:szCs w:val="20"/>
        </w:rPr>
      </w:pPr>
    </w:p>
    <w:p w14:paraId="0BE5499C" w14:textId="77777777" w:rsidR="00326E36" w:rsidRDefault="00326E36" w:rsidP="00931A85">
      <w:pPr>
        <w:tabs>
          <w:tab w:val="left" w:pos="900"/>
          <w:tab w:val="left" w:pos="4110"/>
        </w:tabs>
        <w:spacing w:after="0" w:afterAutospacing="0"/>
        <w:rPr>
          <w:rFonts w:ascii="Arial" w:hAnsi="Arial" w:cs="Arial"/>
          <w:color w:val="000000" w:themeColor="text1"/>
          <w:sz w:val="20"/>
          <w:szCs w:val="20"/>
          <w:u w:val="single"/>
        </w:rPr>
      </w:pPr>
    </w:p>
    <w:p w14:paraId="355AACFF" w14:textId="46E89529" w:rsidR="007C55C8" w:rsidRDefault="007C55C8" w:rsidP="007C55C8">
      <w:pPr>
        <w:tabs>
          <w:tab w:val="left" w:pos="900"/>
          <w:tab w:val="left" w:pos="4110"/>
        </w:tabs>
        <w:spacing w:after="0" w:afterAutospacing="0"/>
        <w:rPr>
          <w:rFonts w:ascii="Arial" w:hAnsi="Arial" w:cs="Arial"/>
          <w:color w:val="000000" w:themeColor="text1"/>
          <w:sz w:val="20"/>
          <w:szCs w:val="20"/>
        </w:rPr>
      </w:pPr>
      <w:r w:rsidRPr="002912EF">
        <w:rPr>
          <w:rFonts w:ascii="Arial" w:hAnsi="Arial" w:cs="Arial"/>
          <w:color w:val="000000" w:themeColor="text1"/>
          <w:sz w:val="20"/>
          <w:szCs w:val="20"/>
          <w:u w:val="single"/>
        </w:rPr>
        <w:t>STEP #</w:t>
      </w:r>
      <w:r w:rsidR="008A5A65">
        <w:rPr>
          <w:rFonts w:ascii="Arial" w:hAnsi="Arial" w:cs="Arial"/>
          <w:color w:val="000000" w:themeColor="text1"/>
          <w:sz w:val="20"/>
          <w:szCs w:val="20"/>
          <w:u w:val="single"/>
        </w:rPr>
        <w:t>6</w:t>
      </w:r>
      <w:r>
        <w:rPr>
          <w:rFonts w:ascii="Arial" w:hAnsi="Arial" w:cs="Arial"/>
          <w:color w:val="000000" w:themeColor="text1"/>
          <w:sz w:val="20"/>
          <w:szCs w:val="20"/>
        </w:rPr>
        <w:t xml:space="preserve"> – </w:t>
      </w:r>
      <w:r w:rsidR="008A5A65">
        <w:rPr>
          <w:rFonts w:ascii="Arial" w:hAnsi="Arial" w:cs="Arial"/>
          <w:color w:val="000000" w:themeColor="text1"/>
          <w:sz w:val="20"/>
          <w:szCs w:val="20"/>
        </w:rPr>
        <w:t>While standing at a safe distance, press and hold the ENABLE button on the hand-held controller and then momentarily press the RED or GREEN button to cause the actuator to move the toggle switch either UP or DOWN one position.  Repeat this step if toggle switch needs to be moved one additional position, or in opposite direction.</w:t>
      </w:r>
    </w:p>
    <w:p w14:paraId="3A2D7683" w14:textId="7D28433F" w:rsidR="007C55C8" w:rsidRDefault="007C55C8" w:rsidP="007C55C8">
      <w:pPr>
        <w:tabs>
          <w:tab w:val="left" w:pos="900"/>
          <w:tab w:val="left" w:pos="4110"/>
        </w:tabs>
        <w:spacing w:after="0" w:afterAutospacing="0"/>
        <w:rPr>
          <w:rFonts w:ascii="Arial" w:hAnsi="Arial" w:cs="Arial"/>
          <w:color w:val="000000" w:themeColor="text1"/>
          <w:sz w:val="20"/>
          <w:szCs w:val="20"/>
        </w:rPr>
      </w:pPr>
    </w:p>
    <w:p w14:paraId="0CA8C8EB" w14:textId="42308AC1" w:rsidR="007C55C8" w:rsidRDefault="007C55C8" w:rsidP="007C55C8">
      <w:pPr>
        <w:tabs>
          <w:tab w:val="left" w:pos="900"/>
          <w:tab w:val="left" w:pos="4110"/>
        </w:tabs>
        <w:spacing w:after="0" w:afterAutospacing="0"/>
        <w:rPr>
          <w:rFonts w:ascii="Arial" w:hAnsi="Arial" w:cs="Arial"/>
          <w:color w:val="000000" w:themeColor="text1"/>
          <w:sz w:val="20"/>
          <w:szCs w:val="20"/>
        </w:rPr>
      </w:pPr>
    </w:p>
    <w:p w14:paraId="5B47EE78" w14:textId="2A6E3015" w:rsidR="007C55C8" w:rsidRDefault="008A5A65" w:rsidP="007C55C8">
      <w:pPr>
        <w:tabs>
          <w:tab w:val="left" w:pos="900"/>
          <w:tab w:val="left" w:pos="4110"/>
        </w:tabs>
        <w:spacing w:after="0" w:afterAutospacing="0"/>
        <w:rPr>
          <w:rFonts w:ascii="Arial" w:hAnsi="Arial" w:cs="Arial"/>
          <w:color w:val="000000" w:themeColor="text1"/>
          <w:sz w:val="20"/>
          <w:szCs w:val="20"/>
        </w:rPr>
      </w:pPr>
      <w:r>
        <w:rPr>
          <w:rFonts w:ascii="Arial" w:hAnsi="Arial" w:cs="Arial"/>
          <w:color w:val="000000" w:themeColor="text1"/>
          <w:sz w:val="20"/>
          <w:szCs w:val="20"/>
        </w:rPr>
        <w:t xml:space="preserve">                                 </w:t>
      </w:r>
      <w:r w:rsidRPr="008A5A65">
        <w:rPr>
          <w:rFonts w:ascii="Arial" w:hAnsi="Arial" w:cs="Arial"/>
          <w:noProof/>
          <w:color w:val="000000" w:themeColor="text1"/>
          <w:sz w:val="20"/>
          <w:szCs w:val="20"/>
        </w:rPr>
        <w:drawing>
          <wp:inline distT="0" distB="0" distL="0" distR="0" wp14:anchorId="4868B620" wp14:editId="21264974">
            <wp:extent cx="3727620" cy="33909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1897" cy="3394791"/>
                    </a:xfrm>
                    <a:prstGeom prst="rect">
                      <a:avLst/>
                    </a:prstGeom>
                  </pic:spPr>
                </pic:pic>
              </a:graphicData>
            </a:graphic>
          </wp:inline>
        </w:drawing>
      </w:r>
    </w:p>
    <w:p w14:paraId="6482CBF0" w14:textId="08D6A503" w:rsidR="007C55C8" w:rsidRDefault="007C55C8" w:rsidP="007C55C8">
      <w:pPr>
        <w:tabs>
          <w:tab w:val="left" w:pos="900"/>
          <w:tab w:val="left" w:pos="4110"/>
        </w:tabs>
        <w:spacing w:after="0" w:afterAutospacing="0"/>
        <w:rPr>
          <w:rFonts w:ascii="Arial" w:hAnsi="Arial" w:cs="Arial"/>
          <w:color w:val="000000" w:themeColor="text1"/>
          <w:sz w:val="20"/>
          <w:szCs w:val="20"/>
        </w:rPr>
      </w:pPr>
    </w:p>
    <w:p w14:paraId="2D850A01" w14:textId="77777777" w:rsidR="007C55C8" w:rsidRDefault="007C55C8" w:rsidP="007C55C8">
      <w:pPr>
        <w:tabs>
          <w:tab w:val="left" w:pos="900"/>
          <w:tab w:val="left" w:pos="4110"/>
        </w:tabs>
        <w:spacing w:after="0" w:afterAutospacing="0"/>
        <w:rPr>
          <w:rFonts w:ascii="Arial" w:hAnsi="Arial" w:cs="Arial"/>
          <w:color w:val="000000" w:themeColor="text1"/>
          <w:sz w:val="20"/>
          <w:szCs w:val="20"/>
        </w:rPr>
      </w:pPr>
    </w:p>
    <w:p w14:paraId="45C3EF46" w14:textId="08BF2D7F" w:rsidR="00390EA5" w:rsidRDefault="00390EA5" w:rsidP="00931A85">
      <w:pPr>
        <w:tabs>
          <w:tab w:val="left" w:pos="900"/>
          <w:tab w:val="left" w:pos="4110"/>
        </w:tabs>
        <w:spacing w:after="0" w:afterAutospacing="0"/>
        <w:rPr>
          <w:rFonts w:ascii="Arial" w:hAnsi="Arial" w:cs="Arial"/>
          <w:color w:val="000000" w:themeColor="text1"/>
          <w:sz w:val="20"/>
          <w:szCs w:val="20"/>
        </w:rPr>
      </w:pPr>
    </w:p>
    <w:p w14:paraId="2941052E" w14:textId="63AF1BC3" w:rsidR="00390EA5" w:rsidRDefault="00390EA5" w:rsidP="00390EA5">
      <w:pPr>
        <w:tabs>
          <w:tab w:val="left" w:pos="900"/>
          <w:tab w:val="left" w:pos="4110"/>
        </w:tabs>
        <w:spacing w:after="0" w:afterAutospacing="0"/>
        <w:jc w:val="center"/>
        <w:rPr>
          <w:rFonts w:ascii="Arial" w:hAnsi="Arial" w:cs="Arial"/>
          <w:color w:val="FF0000"/>
          <w:sz w:val="20"/>
          <w:szCs w:val="20"/>
        </w:rPr>
      </w:pPr>
    </w:p>
    <w:p w14:paraId="584D2A06" w14:textId="295DB402" w:rsidR="007B5B69" w:rsidRDefault="007B5B69" w:rsidP="00931A85">
      <w:pPr>
        <w:tabs>
          <w:tab w:val="left" w:pos="900"/>
          <w:tab w:val="left" w:pos="4110"/>
        </w:tabs>
        <w:spacing w:after="0" w:afterAutospacing="0"/>
        <w:rPr>
          <w:rFonts w:ascii="Arial" w:hAnsi="Arial" w:cs="Arial"/>
          <w:color w:val="FF0000"/>
          <w:sz w:val="20"/>
          <w:szCs w:val="20"/>
        </w:rPr>
      </w:pPr>
    </w:p>
    <w:p w14:paraId="0ACF8241" w14:textId="55C49CB4" w:rsidR="00390EA5" w:rsidRDefault="00390EA5" w:rsidP="00931A85">
      <w:pPr>
        <w:tabs>
          <w:tab w:val="left" w:pos="900"/>
          <w:tab w:val="left" w:pos="4110"/>
        </w:tabs>
        <w:spacing w:after="0" w:afterAutospacing="0"/>
        <w:rPr>
          <w:rFonts w:ascii="Arial" w:hAnsi="Arial" w:cs="Arial"/>
          <w:color w:val="FF0000"/>
          <w:sz w:val="20"/>
          <w:szCs w:val="20"/>
        </w:rPr>
      </w:pPr>
    </w:p>
    <w:p w14:paraId="72BC7BDB" w14:textId="6471A5EF" w:rsidR="00390EA5" w:rsidRDefault="008A5A65" w:rsidP="00931A85">
      <w:pPr>
        <w:tabs>
          <w:tab w:val="left" w:pos="900"/>
          <w:tab w:val="left" w:pos="4110"/>
        </w:tabs>
        <w:spacing w:after="0" w:afterAutospacing="0"/>
        <w:rPr>
          <w:rFonts w:ascii="Arial" w:hAnsi="Arial" w:cs="Arial"/>
          <w:color w:val="000000" w:themeColor="text1"/>
          <w:sz w:val="20"/>
          <w:szCs w:val="20"/>
        </w:rPr>
      </w:pPr>
      <w:r>
        <w:rPr>
          <w:rFonts w:ascii="Arial" w:hAnsi="Arial" w:cs="Arial"/>
          <w:color w:val="000000" w:themeColor="text1"/>
          <w:sz w:val="20"/>
          <w:szCs w:val="20"/>
          <w:u w:val="single"/>
        </w:rPr>
        <w:lastRenderedPageBreak/>
        <w:t>S</w:t>
      </w:r>
      <w:r w:rsidR="00390EA5" w:rsidRPr="002912EF">
        <w:rPr>
          <w:rFonts w:ascii="Arial" w:hAnsi="Arial" w:cs="Arial"/>
          <w:color w:val="000000" w:themeColor="text1"/>
          <w:sz w:val="20"/>
          <w:szCs w:val="20"/>
          <w:u w:val="single"/>
        </w:rPr>
        <w:t>TEP #</w:t>
      </w:r>
      <w:r>
        <w:rPr>
          <w:rFonts w:ascii="Arial" w:hAnsi="Arial" w:cs="Arial"/>
          <w:color w:val="000000" w:themeColor="text1"/>
          <w:sz w:val="20"/>
          <w:szCs w:val="20"/>
          <w:u w:val="single"/>
        </w:rPr>
        <w:t>7</w:t>
      </w:r>
      <w:r w:rsidR="00390EA5">
        <w:rPr>
          <w:rFonts w:ascii="Arial" w:hAnsi="Arial" w:cs="Arial"/>
          <w:color w:val="000000" w:themeColor="text1"/>
          <w:sz w:val="20"/>
          <w:szCs w:val="20"/>
        </w:rPr>
        <w:t xml:space="preserve"> – Once switching is completed, remove the actuator in the reverse order of installation.    </w:t>
      </w:r>
      <w:r>
        <w:rPr>
          <w:rFonts w:ascii="Arial" w:hAnsi="Arial" w:cs="Arial"/>
          <w:color w:val="000000" w:themeColor="text1"/>
          <w:sz w:val="20"/>
          <w:szCs w:val="20"/>
        </w:rPr>
        <w:t xml:space="preserve">Press SLEEP button, remove battery, and then remove actuator.  BE SURE TO TURN MAGNET OFF TO REMOVE.  </w:t>
      </w:r>
      <w:r w:rsidR="00390EA5">
        <w:rPr>
          <w:rFonts w:ascii="Arial" w:hAnsi="Arial" w:cs="Arial"/>
          <w:color w:val="000000" w:themeColor="text1"/>
          <w:sz w:val="20"/>
          <w:szCs w:val="20"/>
        </w:rPr>
        <w:t xml:space="preserve">ATTEMPTING TO PULL THE ACTUATOR STRAIGHT OFF THE DOOR IS DIFFICULT AND COULD CAUSE </w:t>
      </w:r>
      <w:r w:rsidR="00184380">
        <w:rPr>
          <w:rFonts w:ascii="Arial" w:hAnsi="Arial" w:cs="Arial"/>
          <w:color w:val="000000" w:themeColor="text1"/>
          <w:sz w:val="20"/>
          <w:szCs w:val="20"/>
        </w:rPr>
        <w:t>INJURY OR ACCIDENTAL OPERATION OF THE PISTOL GRIP SWITCH.</w:t>
      </w:r>
    </w:p>
    <w:p w14:paraId="4D7289B0" w14:textId="3E18FEC7" w:rsidR="00390EA5" w:rsidRDefault="00390EA5" w:rsidP="00931A85">
      <w:pPr>
        <w:tabs>
          <w:tab w:val="left" w:pos="900"/>
          <w:tab w:val="left" w:pos="4110"/>
        </w:tabs>
        <w:spacing w:after="0" w:afterAutospacing="0"/>
        <w:rPr>
          <w:rFonts w:ascii="Arial" w:hAnsi="Arial" w:cs="Arial"/>
          <w:color w:val="000000" w:themeColor="text1"/>
          <w:sz w:val="20"/>
          <w:szCs w:val="20"/>
        </w:rPr>
      </w:pPr>
    </w:p>
    <w:p w14:paraId="5FF2E9F7" w14:textId="581AAD2F" w:rsidR="00390EA5" w:rsidRDefault="008A5A65" w:rsidP="00390EA5">
      <w:pPr>
        <w:tabs>
          <w:tab w:val="left" w:pos="900"/>
          <w:tab w:val="left" w:pos="4110"/>
        </w:tabs>
        <w:spacing w:after="0" w:afterAutospacing="0"/>
        <w:jc w:val="center"/>
        <w:rPr>
          <w:rFonts w:ascii="Arial" w:hAnsi="Arial" w:cs="Arial"/>
          <w:color w:val="FF0000"/>
          <w:sz w:val="20"/>
          <w:szCs w:val="20"/>
        </w:rPr>
      </w:pPr>
      <w:r>
        <w:rPr>
          <w:rFonts w:ascii="Arial" w:hAnsi="Arial" w:cs="Arial"/>
          <w:noProof/>
          <w:color w:val="FF0000"/>
          <w:sz w:val="20"/>
          <w:szCs w:val="20"/>
        </w:rPr>
        <mc:AlternateContent>
          <mc:Choice Requires="wps">
            <w:drawing>
              <wp:anchor distT="0" distB="0" distL="114300" distR="114300" simplePos="0" relativeHeight="251713536" behindDoc="0" locked="0" layoutInCell="1" allowOverlap="1" wp14:anchorId="1272D4B2" wp14:editId="069C108F">
                <wp:simplePos x="0" y="0"/>
                <wp:positionH relativeFrom="column">
                  <wp:posOffset>2215515</wp:posOffset>
                </wp:positionH>
                <wp:positionV relativeFrom="paragraph">
                  <wp:posOffset>2466340</wp:posOffset>
                </wp:positionV>
                <wp:extent cx="895350" cy="45719"/>
                <wp:effectExtent l="38100" t="114300" r="0" b="145415"/>
                <wp:wrapNone/>
                <wp:docPr id="52" name="Straight Arrow Connector 52"/>
                <wp:cNvGraphicFramePr/>
                <a:graphic xmlns:a="http://schemas.openxmlformats.org/drawingml/2006/main">
                  <a:graphicData uri="http://schemas.microsoft.com/office/word/2010/wordprocessingShape">
                    <wps:wsp>
                      <wps:cNvCnPr/>
                      <wps:spPr>
                        <a:xfrm flipH="1">
                          <a:off x="0" y="0"/>
                          <a:ext cx="895350" cy="45719"/>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669BD" id="Straight Arrow Connector 52" o:spid="_x0000_s1026" type="#_x0000_t32" style="position:absolute;margin-left:174.45pt;margin-top:194.2pt;width:70.5pt;height:3.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eaAQIAAE0EAAAOAAAAZHJzL2Uyb0RvYy54bWysVE2P0zAQvSPxHyzfadJClzZqukJdCgcE&#10;FQs/wHXsxJK/NDZN+u8ZO2lgQRxA5GBl4nlv3jyPs7sfjCYXAUE5W9PloqREWO4aZduafv1yfLGh&#10;JERmG6adFTW9ikDv98+f7XpfiZXrnG4EECSxoep9TbsYfVUUgXfCsLBwXljclA4MixhCWzTAemQ3&#10;uliV5V3RO2g8OC5CwK8P4ybdZ34pBY+fpAwiEl1T1BbzCnk9p7XY71jVAvOd4pMM9g8qDFMWi85U&#10;Dywy8g3Ub1RGcXDBybjgzhROSsVF7gG7WZa/dPPYMS9yL2hO8LNN4f/R8o+XExDV1HS9osQyg2f0&#10;GIGptovkDYDrycFZiz46IJiCfvU+VAg72BNMUfAnSM0PEgyRWvn3OArZDmyQDNnt6+y2GCLh+HGz&#10;Xb9c45lw3Hq1fr3cJvJiZElsHkJ8J5wh6aWmYVI1yxkrsMuHEEfgDZDA2pK+pnfbDVZIcXBaNUel&#10;dQ6gPR80kAvDqTjiU+ZBwNpP0iJT+q1tSLx6dCWCYrbVYlKpLYpNVozN57d41WIs/llINBWbHEXm&#10;cRZzSca5sHE5M2F2gkmUNwMn2eke/Ak45SeoyKP+N+AZkSs7G2ewUdbBaNrT6nG4SZZj/s2Bse9k&#10;wdk11zwW2Rqc2Xyi0/1Kl+LnOMN//AX23wEAAP//AwBQSwMEFAAGAAgAAAAhAJhmEYHfAAAACwEA&#10;AA8AAABkcnMvZG93bnJldi54bWxMj0FPwzAMhe9I/IfISNxYWjqmtDSdYAJxAmkb4pw1XltonKrJ&#10;tvLv553gZr/39Py5XE6uF0ccQ+dJQzpLQCDV3nbUaPjcvt4pECEasqb3hBp+McCyur4qTWH9idZ4&#10;3MRGcAmFwmhoYxwKKUPdojNh5gck9vZ+dCbyOjbSjubE5a6X90mykM50xBdaM+Cqxfpnc3AaVJqv&#10;9sG/fH08t+/fbzHN7HqbaX17Mz09gog4xb8wXPAZHSpm2vkD2SB6Ddlc5RzlQak5CE6wwMqOlfxh&#10;AbIq5f8fqjMAAAD//wMAUEsBAi0AFAAGAAgAAAAhALaDOJL+AAAA4QEAABMAAAAAAAAAAAAAAAAA&#10;AAAAAFtDb250ZW50X1R5cGVzXS54bWxQSwECLQAUAAYACAAAACEAOP0h/9YAAACUAQAACwAAAAAA&#10;AAAAAAAAAAAvAQAAX3JlbHMvLnJlbHNQSwECLQAUAAYACAAAACEA4WxXmgECAABNBAAADgAAAAAA&#10;AAAAAAAAAAAuAgAAZHJzL2Uyb0RvYy54bWxQSwECLQAUAAYACAAAACEAmGYRgd8AAAALAQAADwAA&#10;AAAAAAAAAAAAAABbBAAAZHJzL2Rvd25yZXYueG1sUEsFBgAAAAAEAAQA8wAAAGcFAAAAAA==&#10;" strokecolor="yellow" strokeweight="5.5pt">
                <v:stroke endarrow="block" joinstyle="miter"/>
              </v:shape>
            </w:pict>
          </mc:Fallback>
        </mc:AlternateContent>
      </w:r>
      <w:r>
        <w:rPr>
          <w:rFonts w:ascii="Arial" w:hAnsi="Arial" w:cs="Arial"/>
          <w:noProof/>
          <w:color w:val="FF0000"/>
          <w:sz w:val="20"/>
          <w:szCs w:val="20"/>
        </w:rPr>
        <mc:AlternateContent>
          <mc:Choice Requires="wps">
            <w:drawing>
              <wp:anchor distT="0" distB="0" distL="114300" distR="114300" simplePos="0" relativeHeight="251711488" behindDoc="0" locked="0" layoutInCell="1" allowOverlap="1" wp14:anchorId="5BD0D2CC" wp14:editId="2D379E84">
                <wp:simplePos x="0" y="0"/>
                <wp:positionH relativeFrom="column">
                  <wp:posOffset>4178935</wp:posOffset>
                </wp:positionH>
                <wp:positionV relativeFrom="paragraph">
                  <wp:posOffset>226060</wp:posOffset>
                </wp:positionV>
                <wp:extent cx="50165" cy="996950"/>
                <wp:effectExtent l="76200" t="38100" r="83185" b="12700"/>
                <wp:wrapNone/>
                <wp:docPr id="51" name="Straight Arrow Connector 51"/>
                <wp:cNvGraphicFramePr/>
                <a:graphic xmlns:a="http://schemas.openxmlformats.org/drawingml/2006/main">
                  <a:graphicData uri="http://schemas.microsoft.com/office/word/2010/wordprocessingShape">
                    <wps:wsp>
                      <wps:cNvCnPr/>
                      <wps:spPr>
                        <a:xfrm flipH="1" flipV="1">
                          <a:off x="0" y="0"/>
                          <a:ext cx="50165" cy="996950"/>
                        </a:xfrm>
                        <a:prstGeom prst="straightConnector1">
                          <a:avLst/>
                        </a:prstGeom>
                        <a:ln w="698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41281" id="Straight Arrow Connector 51" o:spid="_x0000_s1026" type="#_x0000_t32" style="position:absolute;margin-left:329.05pt;margin-top:17.8pt;width:3.95pt;height:78.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uOBgIAAFcEAAAOAAAAZHJzL2Uyb0RvYy54bWysVE2P0zAQvSPxHyzfadKVWm2jpivUpXBA&#10;ULHA3XXsxJK/NDZN8u8ZO2lgQRxA9OB64nlv3ryMs38YjCZXAUE5W9P1qqREWO4aZduafvl8enVP&#10;SYjMNkw7K2o6ikAfDi9f7HtfiTvXOd0IIEhiQ9X7mnYx+qooAu+EYWHlvLB4KB0YFjGEtmiA9chu&#10;dHFXltuid9B4cFyEgE8fp0N6yPxSCh4/ShlEJLqmqC3mFfJ6SWtx2LOqBeY7xWcZ7B9UGKYsFl2o&#10;Hllk5Buo36iM4uCCk3HFnSmclIqL3AN2sy5/6eapY17kXtCc4Bebwv+j5R+uZyCqqelmTYllBt/R&#10;UwSm2i6S1wCuJ0dnLfrogGAK+tX7UCHsaM8wR8GfITU/SDBEauXf4SjQvPuadukMWyVD9n1cfBdD&#10;JBwfbsr1dkMJx5Pdbrvb5NdSTHwJ6yHEt8IZkjY1DbO+RdhUgV3fh4iKEHgDJLC2pK/pdnePtCkO&#10;TqvmpLTOAbSXowZyZTgfJ/yVt9rP0iJT+o1tSBw9+hNBMdtqkczAYtriXzJlsiHv4qjFVPyTkGgv&#10;NjmJzIMtlpKMc2FjtjUzYXaCSZS3AGfZ6Ub8CTjnJ6jIQ/834AWRKzsbF7BR1sFk2vPqcbhJllP+&#10;zYGp72TBxTVjHpBsDU5v9mq+ael6/Bxn+I/vweE7AAAA//8DAFBLAwQUAAYACAAAACEAbbL+nOEA&#10;AAAKAQAADwAAAGRycy9kb3ducmV2LnhtbEyPwU7DMBBE70j8g7VI3KiTQK0Q4lS0Ehw4ILVQIW5u&#10;vCQR8TrEbhv4+i4nOK72aeZNuZhcLw44hs6ThnSWgECqve2o0fD68nCVgwjRkDW9J9TwjQEW1flZ&#10;aQrrj7TGwyY2gkMoFEZDG+NQSBnqFp0JMz8g8e/Dj85EPsdG2tEcOdz1MksSJZ3piBtaM+Cqxfpz&#10;s3ca+uw5/bl52hq/Xb3Zr8f3db70S60vL6b7OxARp/gHw68+q0PFTju/JxtEr0HN85RRDddzBYIB&#10;pRSP2zF5mymQVSn/T6hOAAAA//8DAFBLAQItABQABgAIAAAAIQC2gziS/gAAAOEBAAATAAAAAAAA&#10;AAAAAAAAAAAAAABbQ29udGVudF9UeXBlc10ueG1sUEsBAi0AFAAGAAgAAAAhADj9If/WAAAAlAEA&#10;AAsAAAAAAAAAAAAAAAAALwEAAF9yZWxzLy5yZWxzUEsBAi0AFAAGAAgAAAAhANOme44GAgAAVwQA&#10;AA4AAAAAAAAAAAAAAAAALgIAAGRycy9lMm9Eb2MueG1sUEsBAi0AFAAGAAgAAAAhAG2y/pzhAAAA&#10;CgEAAA8AAAAAAAAAAAAAAAAAYAQAAGRycy9kb3ducmV2LnhtbFBLBQYAAAAABAAEAPMAAABuBQAA&#10;AAA=&#10;" strokecolor="yellow" strokeweight="5.5pt">
                <v:stroke endarrow="block" joinstyle="miter"/>
              </v:shape>
            </w:pict>
          </mc:Fallback>
        </mc:AlternateContent>
      </w:r>
      <w:r w:rsidRPr="008A5A65">
        <w:rPr>
          <w:rFonts w:ascii="Arial" w:hAnsi="Arial" w:cs="Arial"/>
          <w:noProof/>
          <w:color w:val="FF0000"/>
          <w:sz w:val="20"/>
          <w:szCs w:val="20"/>
        </w:rPr>
        <w:drawing>
          <wp:inline distT="0" distB="0" distL="0" distR="0" wp14:anchorId="1A57074D" wp14:editId="2E88EDC8">
            <wp:extent cx="2095500" cy="1788614"/>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2429" cy="1803064"/>
                    </a:xfrm>
                    <a:prstGeom prst="rect">
                      <a:avLst/>
                    </a:prstGeom>
                  </pic:spPr>
                </pic:pic>
              </a:graphicData>
            </a:graphic>
          </wp:inline>
        </w:drawing>
      </w:r>
      <w:r>
        <w:rPr>
          <w:rFonts w:ascii="Arial" w:hAnsi="Arial" w:cs="Arial"/>
          <w:color w:val="FF0000"/>
          <w:sz w:val="20"/>
          <w:szCs w:val="20"/>
        </w:rPr>
        <w:t xml:space="preserve">   </w:t>
      </w:r>
      <w:r w:rsidRPr="008A5A65">
        <w:rPr>
          <w:rFonts w:ascii="Arial" w:hAnsi="Arial" w:cs="Arial"/>
          <w:noProof/>
          <w:color w:val="FF0000"/>
          <w:sz w:val="20"/>
          <w:szCs w:val="20"/>
        </w:rPr>
        <w:drawing>
          <wp:inline distT="0" distB="0" distL="0" distR="0" wp14:anchorId="62275CB1" wp14:editId="083BB106">
            <wp:extent cx="2127250" cy="1782993"/>
            <wp:effectExtent l="0" t="0" r="635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1706" cy="1786728"/>
                    </a:xfrm>
                    <a:prstGeom prst="rect">
                      <a:avLst/>
                    </a:prstGeom>
                  </pic:spPr>
                </pic:pic>
              </a:graphicData>
            </a:graphic>
          </wp:inline>
        </w:drawing>
      </w:r>
      <w:r w:rsidRPr="008A5A65">
        <w:rPr>
          <w:rFonts w:ascii="Arial" w:hAnsi="Arial" w:cs="Arial"/>
          <w:noProof/>
          <w:color w:val="FF0000"/>
          <w:sz w:val="20"/>
          <w:szCs w:val="20"/>
        </w:rPr>
        <w:drawing>
          <wp:inline distT="0" distB="0" distL="0" distR="0" wp14:anchorId="5B4D81DE" wp14:editId="1E0FC497">
            <wp:extent cx="2444750" cy="17990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0488" cy="1810676"/>
                    </a:xfrm>
                    <a:prstGeom prst="rect">
                      <a:avLst/>
                    </a:prstGeom>
                  </pic:spPr>
                </pic:pic>
              </a:graphicData>
            </a:graphic>
          </wp:inline>
        </w:drawing>
      </w:r>
    </w:p>
    <w:p w14:paraId="47676431" w14:textId="77777777" w:rsidR="00390EA5" w:rsidRPr="009643FC" w:rsidRDefault="00390EA5" w:rsidP="00931A85">
      <w:pPr>
        <w:tabs>
          <w:tab w:val="left" w:pos="900"/>
          <w:tab w:val="left" w:pos="4110"/>
        </w:tabs>
        <w:spacing w:after="0" w:afterAutospacing="0"/>
        <w:rPr>
          <w:rFonts w:ascii="Arial" w:hAnsi="Arial" w:cs="Arial"/>
          <w:color w:val="FF0000"/>
          <w:sz w:val="20"/>
          <w:szCs w:val="20"/>
        </w:rPr>
      </w:pPr>
    </w:p>
    <w:p w14:paraId="753AAE23" w14:textId="77777777" w:rsidR="00324EBB" w:rsidRPr="009643FC" w:rsidRDefault="00324EBB" w:rsidP="00987487">
      <w:pPr>
        <w:spacing w:after="0" w:afterAutospacing="0"/>
        <w:ind w:left="720"/>
        <w:rPr>
          <w:rFonts w:ascii="Arial" w:hAnsi="Arial" w:cs="Arial"/>
          <w:b/>
          <w:color w:val="FF0000"/>
          <w:u w:val="single"/>
        </w:rPr>
      </w:pPr>
    </w:p>
    <w:p w14:paraId="587C26DB" w14:textId="77777777" w:rsidR="00D5340E" w:rsidRPr="00184380" w:rsidRDefault="00D5340E" w:rsidP="00931A85">
      <w:pPr>
        <w:spacing w:after="0" w:afterAutospacing="0"/>
        <w:ind w:left="810"/>
        <w:rPr>
          <w:rFonts w:ascii="Arial" w:hAnsi="Arial" w:cs="Arial"/>
          <w:color w:val="000000" w:themeColor="text1"/>
        </w:rPr>
      </w:pPr>
    </w:p>
    <w:p w14:paraId="2DEB77C0" w14:textId="77777777" w:rsidR="005A738E" w:rsidRPr="00184380" w:rsidRDefault="005A738E" w:rsidP="005A738E">
      <w:pPr>
        <w:tabs>
          <w:tab w:val="left" w:pos="900"/>
          <w:tab w:val="left" w:pos="4110"/>
        </w:tabs>
        <w:spacing w:after="0" w:afterAutospacing="0"/>
        <w:rPr>
          <w:rFonts w:ascii="Arial" w:hAnsi="Arial" w:cs="Arial"/>
          <w:color w:val="000000" w:themeColor="text1"/>
          <w:sz w:val="32"/>
          <w:szCs w:val="32"/>
        </w:rPr>
      </w:pPr>
      <w:r w:rsidRPr="00184380">
        <w:rPr>
          <w:rFonts w:ascii="Arial" w:hAnsi="Arial" w:cs="Arial"/>
          <w:color w:val="000000" w:themeColor="text1"/>
          <w:sz w:val="32"/>
          <w:szCs w:val="32"/>
        </w:rPr>
        <w:t>5.0</w:t>
      </w:r>
      <w:r w:rsidRPr="00184380">
        <w:rPr>
          <w:rFonts w:ascii="Arial" w:hAnsi="Arial" w:cs="Arial"/>
          <w:color w:val="000000" w:themeColor="text1"/>
          <w:sz w:val="32"/>
          <w:szCs w:val="32"/>
        </w:rPr>
        <w:tab/>
        <w:t>Storage</w:t>
      </w:r>
    </w:p>
    <w:p w14:paraId="3D5DD292" w14:textId="77777777" w:rsidR="005A738E" w:rsidRPr="00184380" w:rsidRDefault="005A738E" w:rsidP="005A738E">
      <w:pPr>
        <w:tabs>
          <w:tab w:val="left" w:pos="720"/>
        </w:tabs>
        <w:spacing w:after="0" w:afterAutospacing="0"/>
        <w:rPr>
          <w:rFonts w:ascii="Arial" w:hAnsi="Arial" w:cs="Arial"/>
          <w:color w:val="000000" w:themeColor="text1"/>
          <w:sz w:val="20"/>
          <w:szCs w:val="20"/>
        </w:rPr>
      </w:pPr>
    </w:p>
    <w:p w14:paraId="5364125D" w14:textId="08F921E0" w:rsidR="005A738E" w:rsidRPr="00184380" w:rsidRDefault="005A738E" w:rsidP="005A738E">
      <w:pPr>
        <w:tabs>
          <w:tab w:val="left" w:pos="900"/>
          <w:tab w:val="left" w:pos="4110"/>
        </w:tabs>
        <w:spacing w:after="0" w:afterAutospacing="0"/>
        <w:rPr>
          <w:rFonts w:ascii="Arial" w:hAnsi="Arial" w:cs="Arial"/>
          <w:color w:val="000000" w:themeColor="text1"/>
          <w:sz w:val="20"/>
          <w:szCs w:val="20"/>
        </w:rPr>
      </w:pPr>
      <w:r w:rsidRPr="00184380">
        <w:rPr>
          <w:rFonts w:ascii="Arial" w:hAnsi="Arial" w:cs="Arial"/>
          <w:color w:val="000000" w:themeColor="text1"/>
          <w:sz w:val="20"/>
          <w:szCs w:val="20"/>
        </w:rPr>
        <w:t xml:space="preserve">The </w:t>
      </w:r>
      <w:r w:rsidR="008A5A65">
        <w:rPr>
          <w:rFonts w:ascii="Arial" w:hAnsi="Arial" w:cs="Arial"/>
          <w:color w:val="000000" w:themeColor="text1"/>
          <w:sz w:val="20"/>
          <w:szCs w:val="20"/>
        </w:rPr>
        <w:t>RSK-MBSW1</w:t>
      </w:r>
      <w:r w:rsidRPr="00184380">
        <w:rPr>
          <w:rFonts w:ascii="Arial" w:hAnsi="Arial" w:cs="Arial"/>
          <w:color w:val="000000" w:themeColor="text1"/>
          <w:sz w:val="20"/>
          <w:szCs w:val="20"/>
        </w:rPr>
        <w:t xml:space="preserve"> is provided with a heavy</w:t>
      </w:r>
      <w:r w:rsidR="00FC08A1">
        <w:rPr>
          <w:rFonts w:ascii="Arial" w:hAnsi="Arial" w:cs="Arial"/>
          <w:color w:val="000000" w:themeColor="text1"/>
          <w:sz w:val="20"/>
          <w:szCs w:val="20"/>
        </w:rPr>
        <w:t>-</w:t>
      </w:r>
      <w:r w:rsidRPr="00184380">
        <w:rPr>
          <w:rFonts w:ascii="Arial" w:hAnsi="Arial" w:cs="Arial"/>
          <w:color w:val="000000" w:themeColor="text1"/>
          <w:sz w:val="20"/>
          <w:szCs w:val="20"/>
        </w:rPr>
        <w:t>duty carrying case that can be used to conveniently store the actuator and its necessary components.</w:t>
      </w:r>
      <w:r w:rsidR="007C3785" w:rsidRPr="00184380">
        <w:rPr>
          <w:rFonts w:ascii="Arial" w:hAnsi="Arial" w:cs="Arial"/>
          <w:color w:val="000000" w:themeColor="text1"/>
          <w:sz w:val="20"/>
          <w:szCs w:val="20"/>
        </w:rPr>
        <w:t xml:space="preserve">  The carrying case and complete unit </w:t>
      </w:r>
      <w:r w:rsidRPr="00184380">
        <w:rPr>
          <w:rFonts w:ascii="Arial" w:hAnsi="Arial" w:cs="Arial"/>
          <w:color w:val="000000" w:themeColor="text1"/>
          <w:sz w:val="20"/>
          <w:szCs w:val="20"/>
        </w:rPr>
        <w:t xml:space="preserve">should be stored in a clean and cool environment.  </w:t>
      </w:r>
    </w:p>
    <w:p w14:paraId="40AA3FCF" w14:textId="77777777" w:rsidR="005A738E" w:rsidRPr="00184380" w:rsidRDefault="005A738E" w:rsidP="005A738E">
      <w:pPr>
        <w:tabs>
          <w:tab w:val="left" w:pos="900"/>
          <w:tab w:val="left" w:pos="4110"/>
        </w:tabs>
        <w:spacing w:after="0" w:afterAutospacing="0"/>
        <w:rPr>
          <w:rFonts w:ascii="Arial" w:hAnsi="Arial" w:cs="Arial"/>
          <w:color w:val="000000" w:themeColor="text1"/>
          <w:sz w:val="20"/>
          <w:szCs w:val="20"/>
        </w:rPr>
      </w:pPr>
    </w:p>
    <w:p w14:paraId="5E5EC08A" w14:textId="66F35EE6" w:rsidR="005A738E" w:rsidRPr="00184380" w:rsidRDefault="005A738E" w:rsidP="005A738E">
      <w:pPr>
        <w:tabs>
          <w:tab w:val="left" w:pos="900"/>
          <w:tab w:val="left" w:pos="4110"/>
        </w:tabs>
        <w:spacing w:after="0" w:afterAutospacing="0"/>
        <w:jc w:val="center"/>
        <w:rPr>
          <w:rFonts w:ascii="Arial" w:hAnsi="Arial" w:cs="Arial"/>
          <w:color w:val="000000" w:themeColor="text1"/>
          <w:sz w:val="20"/>
          <w:szCs w:val="20"/>
        </w:rPr>
      </w:pPr>
    </w:p>
    <w:p w14:paraId="740D4DE3" w14:textId="77777777" w:rsidR="00931A85" w:rsidRPr="00184380" w:rsidRDefault="00931A85" w:rsidP="00931A85">
      <w:pPr>
        <w:spacing w:after="0" w:afterAutospacing="0"/>
        <w:ind w:left="810"/>
        <w:rPr>
          <w:rFonts w:ascii="Arial" w:hAnsi="Arial" w:cs="Arial"/>
          <w:color w:val="000000" w:themeColor="text1"/>
        </w:rPr>
      </w:pPr>
    </w:p>
    <w:p w14:paraId="3D7202EA" w14:textId="77777777" w:rsidR="00931A85" w:rsidRPr="009643FC" w:rsidRDefault="00931A85" w:rsidP="00931A85">
      <w:pPr>
        <w:spacing w:after="0" w:afterAutospacing="0"/>
        <w:ind w:left="810"/>
        <w:rPr>
          <w:rFonts w:ascii="Arial" w:hAnsi="Arial" w:cs="Arial"/>
          <w:color w:val="FF0000"/>
        </w:rPr>
      </w:pPr>
    </w:p>
    <w:p w14:paraId="59E691D0" w14:textId="77777777" w:rsidR="00D5340E" w:rsidRPr="009643FC" w:rsidRDefault="00D5340E">
      <w:pPr>
        <w:rPr>
          <w:rFonts w:ascii="Arial" w:hAnsi="Arial" w:cs="Arial"/>
          <w:color w:val="FF0000"/>
          <w:sz w:val="24"/>
          <w:szCs w:val="24"/>
        </w:rPr>
      </w:pPr>
      <w:r w:rsidRPr="009643FC">
        <w:rPr>
          <w:rFonts w:ascii="Arial" w:hAnsi="Arial" w:cs="Arial"/>
          <w:color w:val="FF0000"/>
          <w:sz w:val="24"/>
          <w:szCs w:val="24"/>
        </w:rPr>
        <w:br w:type="page"/>
      </w:r>
    </w:p>
    <w:p w14:paraId="7D74CB59" w14:textId="77777777" w:rsidR="00931A85" w:rsidRPr="009643FC" w:rsidRDefault="00931A85" w:rsidP="00931A85">
      <w:pPr>
        <w:tabs>
          <w:tab w:val="left" w:pos="720"/>
          <w:tab w:val="left" w:pos="1440"/>
        </w:tabs>
        <w:spacing w:after="0" w:afterAutospacing="0"/>
        <w:rPr>
          <w:rFonts w:ascii="Arial" w:hAnsi="Arial" w:cs="Arial"/>
          <w:color w:val="FF0000"/>
          <w:sz w:val="24"/>
          <w:szCs w:val="24"/>
        </w:rPr>
      </w:pPr>
    </w:p>
    <w:p w14:paraId="04AA2007" w14:textId="77777777" w:rsidR="00931A85" w:rsidRPr="00184380" w:rsidRDefault="005A738E" w:rsidP="00931A85">
      <w:pPr>
        <w:tabs>
          <w:tab w:val="left" w:pos="900"/>
          <w:tab w:val="left" w:pos="4110"/>
        </w:tabs>
        <w:spacing w:after="0" w:afterAutospacing="0"/>
        <w:rPr>
          <w:rFonts w:ascii="Arial" w:hAnsi="Arial" w:cs="Arial"/>
          <w:color w:val="000000" w:themeColor="text1"/>
          <w:sz w:val="32"/>
          <w:szCs w:val="32"/>
        </w:rPr>
      </w:pPr>
      <w:r w:rsidRPr="00184380">
        <w:rPr>
          <w:rFonts w:ascii="Arial" w:hAnsi="Arial" w:cs="Arial"/>
          <w:color w:val="000000" w:themeColor="text1"/>
          <w:sz w:val="32"/>
          <w:szCs w:val="32"/>
        </w:rPr>
        <w:t>6</w:t>
      </w:r>
      <w:r w:rsidR="00931A85" w:rsidRPr="00184380">
        <w:rPr>
          <w:rFonts w:ascii="Arial" w:hAnsi="Arial" w:cs="Arial"/>
          <w:color w:val="000000" w:themeColor="text1"/>
          <w:sz w:val="32"/>
          <w:szCs w:val="32"/>
        </w:rPr>
        <w:t>.0</w:t>
      </w:r>
      <w:r w:rsidR="00931A85" w:rsidRPr="00184380">
        <w:rPr>
          <w:rFonts w:ascii="Arial" w:hAnsi="Arial" w:cs="Arial"/>
          <w:color w:val="000000" w:themeColor="text1"/>
          <w:sz w:val="32"/>
          <w:szCs w:val="32"/>
        </w:rPr>
        <w:tab/>
        <w:t>Troubleshooting</w:t>
      </w:r>
    </w:p>
    <w:p w14:paraId="0D9B686A" w14:textId="77777777" w:rsidR="000B6D85" w:rsidRPr="009643FC" w:rsidRDefault="000B6D85" w:rsidP="00931A85">
      <w:pPr>
        <w:spacing w:after="0" w:afterAutospacing="0"/>
        <w:rPr>
          <w:rFonts w:ascii="Arial" w:hAnsi="Arial" w:cs="Arial"/>
          <w:color w:val="FF0000"/>
          <w:sz w:val="20"/>
          <w:szCs w:val="20"/>
        </w:rPr>
      </w:pPr>
    </w:p>
    <w:p w14:paraId="1E016302" w14:textId="77777777" w:rsidR="000B6D85" w:rsidRPr="009643FC" w:rsidRDefault="000B6D85" w:rsidP="00931A85">
      <w:pPr>
        <w:spacing w:after="0" w:afterAutospacing="0"/>
        <w:rPr>
          <w:rFonts w:ascii="Arial" w:hAnsi="Arial" w:cs="Arial"/>
          <w:color w:val="FF0000"/>
          <w:sz w:val="20"/>
          <w:szCs w:val="20"/>
        </w:rPr>
      </w:pPr>
    </w:p>
    <w:tbl>
      <w:tblPr>
        <w:tblStyle w:val="TableGrid"/>
        <w:tblW w:w="0" w:type="auto"/>
        <w:tblInd w:w="715" w:type="dxa"/>
        <w:tblLook w:val="04A0" w:firstRow="1" w:lastRow="0" w:firstColumn="1" w:lastColumn="0" w:noHBand="0" w:noVBand="1"/>
      </w:tblPr>
      <w:tblGrid>
        <w:gridCol w:w="3960"/>
        <w:gridCol w:w="4050"/>
      </w:tblGrid>
      <w:tr w:rsidR="009643FC" w:rsidRPr="009643FC" w14:paraId="214DEF1C" w14:textId="77777777" w:rsidTr="00C110EA">
        <w:tc>
          <w:tcPr>
            <w:tcW w:w="3960" w:type="dxa"/>
            <w:shd w:val="clear" w:color="auto" w:fill="595959" w:themeFill="text1" w:themeFillTint="A6"/>
          </w:tcPr>
          <w:p w14:paraId="363FF58E" w14:textId="77777777" w:rsidR="000B6D85" w:rsidRPr="000E518D" w:rsidRDefault="000B6D85" w:rsidP="00931A85">
            <w:pPr>
              <w:spacing w:afterAutospacing="0"/>
              <w:rPr>
                <w:rFonts w:ascii="Arial" w:hAnsi="Arial" w:cs="Arial"/>
                <w:b/>
                <w:color w:val="FFFFFF" w:themeColor="background1"/>
                <w:sz w:val="28"/>
                <w:szCs w:val="28"/>
              </w:rPr>
            </w:pPr>
            <w:r w:rsidRPr="000E518D">
              <w:rPr>
                <w:rFonts w:ascii="Arial" w:hAnsi="Arial" w:cs="Arial"/>
                <w:b/>
                <w:color w:val="FFFFFF" w:themeColor="background1"/>
                <w:sz w:val="28"/>
                <w:szCs w:val="28"/>
              </w:rPr>
              <w:t>SYMPTOM</w:t>
            </w:r>
          </w:p>
        </w:tc>
        <w:tc>
          <w:tcPr>
            <w:tcW w:w="4050" w:type="dxa"/>
            <w:shd w:val="clear" w:color="auto" w:fill="595959" w:themeFill="text1" w:themeFillTint="A6"/>
          </w:tcPr>
          <w:p w14:paraId="4EBC1A68" w14:textId="77777777" w:rsidR="000B6D85" w:rsidRPr="000E518D" w:rsidRDefault="000B6D85" w:rsidP="00931A85">
            <w:pPr>
              <w:spacing w:afterAutospacing="0"/>
              <w:rPr>
                <w:rFonts w:ascii="Arial" w:hAnsi="Arial" w:cs="Arial"/>
                <w:b/>
                <w:color w:val="FFFFFF" w:themeColor="background1"/>
                <w:sz w:val="28"/>
                <w:szCs w:val="28"/>
              </w:rPr>
            </w:pPr>
            <w:r w:rsidRPr="000E518D">
              <w:rPr>
                <w:rFonts w:ascii="Arial" w:hAnsi="Arial" w:cs="Arial"/>
                <w:b/>
                <w:color w:val="FFFFFF" w:themeColor="background1"/>
                <w:sz w:val="28"/>
                <w:szCs w:val="28"/>
              </w:rPr>
              <w:t>SOLUTION</w:t>
            </w:r>
          </w:p>
        </w:tc>
      </w:tr>
      <w:tr w:rsidR="009643FC" w:rsidRPr="009643FC" w14:paraId="29F15C94" w14:textId="77777777" w:rsidTr="00C110EA">
        <w:tc>
          <w:tcPr>
            <w:tcW w:w="3960" w:type="dxa"/>
          </w:tcPr>
          <w:p w14:paraId="45DACB28" w14:textId="77777777" w:rsidR="000B6D85" w:rsidRPr="00184380" w:rsidRDefault="000B6D85" w:rsidP="00931A85">
            <w:pPr>
              <w:spacing w:afterAutospacing="0"/>
              <w:rPr>
                <w:rFonts w:ascii="Arial" w:hAnsi="Arial" w:cs="Arial"/>
                <w:color w:val="000000" w:themeColor="text1"/>
                <w:sz w:val="20"/>
                <w:szCs w:val="20"/>
              </w:rPr>
            </w:pPr>
          </w:p>
          <w:p w14:paraId="75B08A08" w14:textId="77777777" w:rsidR="000B6D85" w:rsidRPr="00184380" w:rsidRDefault="000B6D85" w:rsidP="000B6D85">
            <w:pPr>
              <w:spacing w:afterAutospacing="0"/>
              <w:rPr>
                <w:rFonts w:ascii="Arial" w:hAnsi="Arial" w:cs="Arial"/>
                <w:color w:val="000000" w:themeColor="text1"/>
                <w:sz w:val="20"/>
                <w:szCs w:val="20"/>
              </w:rPr>
            </w:pPr>
            <w:r w:rsidRPr="00184380">
              <w:rPr>
                <w:rFonts w:ascii="Arial" w:hAnsi="Arial" w:cs="Arial"/>
                <w:color w:val="000000" w:themeColor="text1"/>
                <w:sz w:val="20"/>
                <w:szCs w:val="20"/>
              </w:rPr>
              <w:t>The LED on the Wake button flashes and then the unit shuts down.</w:t>
            </w:r>
          </w:p>
        </w:tc>
        <w:tc>
          <w:tcPr>
            <w:tcW w:w="4050" w:type="dxa"/>
          </w:tcPr>
          <w:p w14:paraId="10AC4035" w14:textId="77777777" w:rsidR="000B6D85" w:rsidRPr="00184380" w:rsidRDefault="000B6D85" w:rsidP="00931A85">
            <w:pPr>
              <w:spacing w:afterAutospacing="0"/>
              <w:rPr>
                <w:rFonts w:ascii="Arial" w:hAnsi="Arial" w:cs="Arial"/>
                <w:color w:val="000000" w:themeColor="text1"/>
                <w:sz w:val="20"/>
                <w:szCs w:val="20"/>
              </w:rPr>
            </w:pPr>
          </w:p>
          <w:p w14:paraId="3B27E8ED" w14:textId="116E0551" w:rsidR="000B6D85" w:rsidRPr="00184380" w:rsidRDefault="00184380" w:rsidP="00931A85">
            <w:pPr>
              <w:spacing w:afterAutospacing="0"/>
              <w:rPr>
                <w:rFonts w:ascii="Arial" w:hAnsi="Arial" w:cs="Arial"/>
                <w:color w:val="000000" w:themeColor="text1"/>
                <w:sz w:val="20"/>
                <w:szCs w:val="20"/>
              </w:rPr>
            </w:pPr>
            <w:r w:rsidRPr="00184380">
              <w:rPr>
                <w:rFonts w:ascii="Arial" w:hAnsi="Arial" w:cs="Arial"/>
                <w:color w:val="000000" w:themeColor="text1"/>
                <w:sz w:val="20"/>
                <w:szCs w:val="20"/>
              </w:rPr>
              <w:t xml:space="preserve">If the </w:t>
            </w:r>
            <w:r w:rsidR="008A5A65">
              <w:rPr>
                <w:rFonts w:ascii="Arial" w:hAnsi="Arial" w:cs="Arial"/>
                <w:color w:val="000000" w:themeColor="text1"/>
                <w:sz w:val="20"/>
                <w:szCs w:val="20"/>
              </w:rPr>
              <w:t>MBSW1</w:t>
            </w:r>
            <w:r w:rsidRPr="00184380">
              <w:rPr>
                <w:rFonts w:ascii="Arial" w:hAnsi="Arial" w:cs="Arial"/>
                <w:color w:val="000000" w:themeColor="text1"/>
                <w:sz w:val="20"/>
                <w:szCs w:val="20"/>
              </w:rPr>
              <w:t xml:space="preserve"> actuator is not operated within </w:t>
            </w:r>
            <w:r w:rsidR="0046775C">
              <w:rPr>
                <w:rFonts w:ascii="Arial" w:hAnsi="Arial" w:cs="Arial"/>
                <w:color w:val="000000" w:themeColor="text1"/>
                <w:sz w:val="20"/>
                <w:szCs w:val="20"/>
              </w:rPr>
              <w:t>1 hour</w:t>
            </w:r>
            <w:r w:rsidRPr="00184380">
              <w:rPr>
                <w:rFonts w:ascii="Arial" w:hAnsi="Arial" w:cs="Arial"/>
                <w:color w:val="000000" w:themeColor="text1"/>
                <w:sz w:val="20"/>
                <w:szCs w:val="20"/>
              </w:rPr>
              <w:t xml:space="preserve"> after powering on, it will automatically </w:t>
            </w:r>
            <w:proofErr w:type="spellStart"/>
            <w:r w:rsidRPr="00184380">
              <w:rPr>
                <w:rFonts w:ascii="Arial" w:hAnsi="Arial" w:cs="Arial"/>
                <w:color w:val="000000" w:themeColor="text1"/>
                <w:sz w:val="20"/>
                <w:szCs w:val="20"/>
              </w:rPr>
              <w:t>shutdown</w:t>
            </w:r>
            <w:proofErr w:type="spellEnd"/>
            <w:r w:rsidRPr="00184380">
              <w:rPr>
                <w:rFonts w:ascii="Arial" w:hAnsi="Arial" w:cs="Arial"/>
                <w:color w:val="000000" w:themeColor="text1"/>
                <w:sz w:val="20"/>
                <w:szCs w:val="20"/>
              </w:rPr>
              <w:t>.  Press the WAKE button to turn it back on</w:t>
            </w:r>
          </w:p>
          <w:p w14:paraId="051FA45E" w14:textId="77777777" w:rsidR="000B6D85" w:rsidRPr="00184380" w:rsidRDefault="000B6D85" w:rsidP="00931A85">
            <w:pPr>
              <w:spacing w:afterAutospacing="0"/>
              <w:rPr>
                <w:rFonts w:ascii="Arial" w:hAnsi="Arial" w:cs="Arial"/>
                <w:color w:val="000000" w:themeColor="text1"/>
                <w:sz w:val="20"/>
                <w:szCs w:val="20"/>
              </w:rPr>
            </w:pPr>
          </w:p>
        </w:tc>
      </w:tr>
      <w:tr w:rsidR="009643FC" w:rsidRPr="009643FC" w14:paraId="606ADD25" w14:textId="77777777" w:rsidTr="00C110EA">
        <w:tc>
          <w:tcPr>
            <w:tcW w:w="3960" w:type="dxa"/>
          </w:tcPr>
          <w:p w14:paraId="2B79569C" w14:textId="77777777" w:rsidR="000B6D85" w:rsidRPr="00184380" w:rsidRDefault="000B6D85" w:rsidP="00931A85">
            <w:pPr>
              <w:spacing w:afterAutospacing="0"/>
              <w:rPr>
                <w:rFonts w:ascii="Arial" w:hAnsi="Arial" w:cs="Arial"/>
                <w:color w:val="000000" w:themeColor="text1"/>
                <w:sz w:val="20"/>
                <w:szCs w:val="20"/>
              </w:rPr>
            </w:pPr>
          </w:p>
          <w:p w14:paraId="68FC6507" w14:textId="5F8E063A" w:rsidR="000B6D85" w:rsidRPr="00184380" w:rsidRDefault="000B6D85" w:rsidP="00931A85">
            <w:pPr>
              <w:spacing w:afterAutospacing="0"/>
              <w:rPr>
                <w:rFonts w:ascii="Arial" w:hAnsi="Arial" w:cs="Arial"/>
                <w:color w:val="000000" w:themeColor="text1"/>
                <w:sz w:val="20"/>
                <w:szCs w:val="20"/>
              </w:rPr>
            </w:pPr>
            <w:r w:rsidRPr="00184380">
              <w:rPr>
                <w:rFonts w:ascii="Arial" w:hAnsi="Arial" w:cs="Arial"/>
                <w:color w:val="000000" w:themeColor="text1"/>
                <w:sz w:val="20"/>
                <w:szCs w:val="20"/>
              </w:rPr>
              <w:t>The RTL-</w:t>
            </w:r>
            <w:r w:rsidR="008A5A65">
              <w:rPr>
                <w:rFonts w:ascii="Arial" w:hAnsi="Arial" w:cs="Arial"/>
                <w:color w:val="000000" w:themeColor="text1"/>
                <w:sz w:val="20"/>
                <w:szCs w:val="20"/>
              </w:rPr>
              <w:t>3</w:t>
            </w:r>
            <w:r w:rsidRPr="00184380">
              <w:rPr>
                <w:rFonts w:ascii="Arial" w:hAnsi="Arial" w:cs="Arial"/>
                <w:color w:val="000000" w:themeColor="text1"/>
                <w:sz w:val="20"/>
                <w:szCs w:val="20"/>
              </w:rPr>
              <w:t xml:space="preserve"> wireless transmitter won’t activate the </w:t>
            </w:r>
            <w:proofErr w:type="gramStart"/>
            <w:r w:rsidR="008A5A65">
              <w:rPr>
                <w:rFonts w:ascii="Arial" w:hAnsi="Arial" w:cs="Arial"/>
                <w:color w:val="000000" w:themeColor="text1"/>
                <w:sz w:val="20"/>
                <w:szCs w:val="20"/>
              </w:rPr>
              <w:t>MBSW1</w:t>
            </w:r>
            <w:proofErr w:type="gramEnd"/>
            <w:r w:rsidR="00184380">
              <w:rPr>
                <w:rFonts w:ascii="Arial" w:hAnsi="Arial" w:cs="Arial"/>
                <w:color w:val="000000" w:themeColor="text1"/>
                <w:sz w:val="20"/>
                <w:szCs w:val="20"/>
              </w:rPr>
              <w:t xml:space="preserve"> or the actuator </w:t>
            </w:r>
            <w:r w:rsidR="000E518D">
              <w:rPr>
                <w:rFonts w:ascii="Arial" w:hAnsi="Arial" w:cs="Arial"/>
                <w:color w:val="000000" w:themeColor="text1"/>
                <w:sz w:val="20"/>
                <w:szCs w:val="20"/>
              </w:rPr>
              <w:t>operates sporadically.</w:t>
            </w:r>
          </w:p>
          <w:p w14:paraId="35BCACE3" w14:textId="77777777" w:rsidR="000B6D85" w:rsidRPr="00184380" w:rsidRDefault="000B6D85" w:rsidP="00931A85">
            <w:pPr>
              <w:spacing w:afterAutospacing="0"/>
              <w:rPr>
                <w:rFonts w:ascii="Arial" w:hAnsi="Arial" w:cs="Arial"/>
                <w:color w:val="000000" w:themeColor="text1"/>
                <w:sz w:val="20"/>
                <w:szCs w:val="20"/>
              </w:rPr>
            </w:pPr>
          </w:p>
        </w:tc>
        <w:tc>
          <w:tcPr>
            <w:tcW w:w="4050" w:type="dxa"/>
          </w:tcPr>
          <w:p w14:paraId="22415729" w14:textId="77777777" w:rsidR="000B6D85" w:rsidRPr="00184380" w:rsidRDefault="000B6D85" w:rsidP="00931A85">
            <w:pPr>
              <w:spacing w:afterAutospacing="0"/>
              <w:rPr>
                <w:rFonts w:ascii="Arial" w:hAnsi="Arial" w:cs="Arial"/>
                <w:color w:val="000000" w:themeColor="text1"/>
                <w:sz w:val="20"/>
                <w:szCs w:val="20"/>
              </w:rPr>
            </w:pPr>
          </w:p>
          <w:p w14:paraId="3FB97971" w14:textId="3DFEDEC9" w:rsidR="00E205B0" w:rsidRPr="00184380" w:rsidRDefault="000E518D" w:rsidP="00931A85">
            <w:pPr>
              <w:spacing w:afterAutospacing="0"/>
              <w:rPr>
                <w:rFonts w:ascii="Arial" w:hAnsi="Arial" w:cs="Arial"/>
                <w:color w:val="000000" w:themeColor="text1"/>
                <w:sz w:val="20"/>
                <w:szCs w:val="20"/>
              </w:rPr>
            </w:pPr>
            <w:r>
              <w:rPr>
                <w:rFonts w:ascii="Arial" w:hAnsi="Arial" w:cs="Arial"/>
                <w:color w:val="000000" w:themeColor="text1"/>
                <w:sz w:val="20"/>
                <w:szCs w:val="20"/>
              </w:rPr>
              <w:t xml:space="preserve">1) </w:t>
            </w:r>
            <w:r w:rsidR="00E205B0" w:rsidRPr="00184380">
              <w:rPr>
                <w:rFonts w:ascii="Arial" w:hAnsi="Arial" w:cs="Arial"/>
                <w:color w:val="000000" w:themeColor="text1"/>
                <w:sz w:val="20"/>
                <w:szCs w:val="20"/>
              </w:rPr>
              <w:t xml:space="preserve"> the transmitter is outside the </w:t>
            </w:r>
            <w:r w:rsidR="00184380" w:rsidRPr="00184380">
              <w:rPr>
                <w:rFonts w:ascii="Arial" w:hAnsi="Arial" w:cs="Arial"/>
                <w:color w:val="000000" w:themeColor="text1"/>
                <w:sz w:val="20"/>
                <w:szCs w:val="20"/>
              </w:rPr>
              <w:t>100</w:t>
            </w:r>
            <w:r w:rsidR="00E205B0" w:rsidRPr="00184380">
              <w:rPr>
                <w:rFonts w:ascii="Arial" w:hAnsi="Arial" w:cs="Arial"/>
                <w:color w:val="000000" w:themeColor="text1"/>
                <w:sz w:val="20"/>
                <w:szCs w:val="20"/>
              </w:rPr>
              <w:t>-foot range</w:t>
            </w:r>
            <w:r w:rsidR="00184380" w:rsidRPr="00184380">
              <w:rPr>
                <w:rFonts w:ascii="Arial" w:hAnsi="Arial" w:cs="Arial"/>
                <w:color w:val="000000" w:themeColor="text1"/>
                <w:sz w:val="20"/>
                <w:szCs w:val="20"/>
              </w:rPr>
              <w:t xml:space="preserve"> or if there are obstructions limiting the ability to reach 100-feet</w:t>
            </w:r>
            <w:r w:rsidR="00E205B0" w:rsidRPr="00184380">
              <w:rPr>
                <w:rFonts w:ascii="Arial" w:hAnsi="Arial" w:cs="Arial"/>
                <w:color w:val="000000" w:themeColor="text1"/>
                <w:sz w:val="20"/>
                <w:szCs w:val="20"/>
              </w:rPr>
              <w:t>.</w:t>
            </w:r>
            <w:r w:rsidR="00394D61" w:rsidRPr="00184380">
              <w:rPr>
                <w:rFonts w:ascii="Arial" w:hAnsi="Arial" w:cs="Arial"/>
                <w:color w:val="000000" w:themeColor="text1"/>
                <w:sz w:val="20"/>
                <w:szCs w:val="20"/>
              </w:rPr>
              <w:t xml:space="preserve">  </w:t>
            </w:r>
          </w:p>
          <w:p w14:paraId="4974AAB5" w14:textId="77777777" w:rsidR="00E205B0" w:rsidRPr="00184380" w:rsidRDefault="00E205B0" w:rsidP="00931A85">
            <w:pPr>
              <w:spacing w:afterAutospacing="0"/>
              <w:rPr>
                <w:rFonts w:ascii="Arial" w:hAnsi="Arial" w:cs="Arial"/>
                <w:color w:val="000000" w:themeColor="text1"/>
                <w:sz w:val="20"/>
                <w:szCs w:val="20"/>
              </w:rPr>
            </w:pPr>
          </w:p>
          <w:p w14:paraId="1BC5C69C" w14:textId="7F52D59B" w:rsidR="00394D61" w:rsidRPr="00184380" w:rsidRDefault="000E518D" w:rsidP="00931A85">
            <w:pPr>
              <w:spacing w:afterAutospacing="0"/>
              <w:rPr>
                <w:rFonts w:ascii="Arial" w:hAnsi="Arial" w:cs="Arial"/>
                <w:color w:val="000000" w:themeColor="text1"/>
                <w:sz w:val="20"/>
                <w:szCs w:val="20"/>
              </w:rPr>
            </w:pPr>
            <w:r>
              <w:rPr>
                <w:rFonts w:ascii="Arial" w:hAnsi="Arial" w:cs="Arial"/>
                <w:color w:val="000000" w:themeColor="text1"/>
                <w:sz w:val="20"/>
                <w:szCs w:val="20"/>
              </w:rPr>
              <w:t>2)  the battery</w:t>
            </w:r>
            <w:r w:rsidR="00E205B0" w:rsidRPr="00184380">
              <w:rPr>
                <w:rFonts w:ascii="Arial" w:hAnsi="Arial" w:cs="Arial"/>
                <w:color w:val="000000" w:themeColor="text1"/>
                <w:sz w:val="20"/>
                <w:szCs w:val="20"/>
              </w:rPr>
              <w:t xml:space="preserve"> </w:t>
            </w:r>
            <w:r>
              <w:rPr>
                <w:rFonts w:ascii="Arial" w:hAnsi="Arial" w:cs="Arial"/>
                <w:color w:val="000000" w:themeColor="text1"/>
                <w:sz w:val="20"/>
                <w:szCs w:val="20"/>
              </w:rPr>
              <w:t xml:space="preserve">voltage </w:t>
            </w:r>
            <w:r w:rsidR="00394D61" w:rsidRPr="00184380">
              <w:rPr>
                <w:rFonts w:ascii="Arial" w:hAnsi="Arial" w:cs="Arial"/>
                <w:color w:val="000000" w:themeColor="text1"/>
                <w:sz w:val="20"/>
                <w:szCs w:val="20"/>
              </w:rPr>
              <w:t>could be low in the RTL-</w:t>
            </w:r>
            <w:r w:rsidR="008A5A65">
              <w:rPr>
                <w:rFonts w:ascii="Arial" w:hAnsi="Arial" w:cs="Arial"/>
                <w:color w:val="000000" w:themeColor="text1"/>
                <w:sz w:val="20"/>
                <w:szCs w:val="20"/>
              </w:rPr>
              <w:t>3</w:t>
            </w:r>
            <w:r w:rsidR="00394D61" w:rsidRPr="00184380">
              <w:rPr>
                <w:rFonts w:ascii="Arial" w:hAnsi="Arial" w:cs="Arial"/>
                <w:color w:val="000000" w:themeColor="text1"/>
                <w:sz w:val="20"/>
                <w:szCs w:val="20"/>
              </w:rPr>
              <w:t>.  Try replacing the battery.</w:t>
            </w:r>
          </w:p>
          <w:p w14:paraId="0D6114E2" w14:textId="77777777" w:rsidR="00394D61" w:rsidRPr="00184380" w:rsidRDefault="00394D61" w:rsidP="00931A85">
            <w:pPr>
              <w:spacing w:afterAutospacing="0"/>
              <w:rPr>
                <w:rFonts w:ascii="Arial" w:hAnsi="Arial" w:cs="Arial"/>
                <w:color w:val="000000" w:themeColor="text1"/>
                <w:sz w:val="20"/>
                <w:szCs w:val="20"/>
              </w:rPr>
            </w:pPr>
          </w:p>
        </w:tc>
      </w:tr>
    </w:tbl>
    <w:p w14:paraId="3F9A1A4D" w14:textId="77777777" w:rsidR="006453E2" w:rsidRPr="009643FC" w:rsidRDefault="006453E2">
      <w:pPr>
        <w:rPr>
          <w:rFonts w:ascii="Arial" w:hAnsi="Arial" w:cs="Arial"/>
          <w:color w:val="FF0000"/>
          <w:sz w:val="32"/>
          <w:szCs w:val="32"/>
        </w:rPr>
      </w:pPr>
    </w:p>
    <w:p w14:paraId="15EFC64E" w14:textId="77777777" w:rsidR="00D5340E" w:rsidRPr="009643FC" w:rsidRDefault="00D5340E">
      <w:pPr>
        <w:rPr>
          <w:rFonts w:ascii="Arial" w:hAnsi="Arial" w:cs="Arial"/>
          <w:color w:val="FF0000"/>
          <w:sz w:val="32"/>
          <w:szCs w:val="32"/>
        </w:rPr>
      </w:pPr>
      <w:r w:rsidRPr="009643FC">
        <w:rPr>
          <w:rFonts w:ascii="Arial" w:hAnsi="Arial" w:cs="Arial"/>
          <w:color w:val="FF0000"/>
          <w:sz w:val="32"/>
          <w:szCs w:val="32"/>
        </w:rPr>
        <w:br w:type="page"/>
      </w:r>
    </w:p>
    <w:p w14:paraId="2A975902" w14:textId="77777777" w:rsidR="009205E8" w:rsidRPr="000E518D" w:rsidRDefault="005A738E" w:rsidP="00F33BBF">
      <w:pPr>
        <w:tabs>
          <w:tab w:val="left" w:pos="900"/>
          <w:tab w:val="left" w:pos="4110"/>
        </w:tabs>
        <w:spacing w:after="0" w:afterAutospacing="0"/>
        <w:rPr>
          <w:rFonts w:ascii="Arial" w:hAnsi="Arial" w:cs="Arial"/>
          <w:color w:val="000000" w:themeColor="text1"/>
          <w:sz w:val="32"/>
          <w:szCs w:val="32"/>
        </w:rPr>
      </w:pPr>
      <w:r w:rsidRPr="000E518D">
        <w:rPr>
          <w:rFonts w:ascii="Arial" w:hAnsi="Arial" w:cs="Arial"/>
          <w:color w:val="000000" w:themeColor="text1"/>
          <w:sz w:val="32"/>
          <w:szCs w:val="32"/>
        </w:rPr>
        <w:lastRenderedPageBreak/>
        <w:t>7</w:t>
      </w:r>
      <w:r w:rsidR="009205E8" w:rsidRPr="000E518D">
        <w:rPr>
          <w:rFonts w:ascii="Arial" w:hAnsi="Arial" w:cs="Arial"/>
          <w:color w:val="000000" w:themeColor="text1"/>
          <w:sz w:val="32"/>
          <w:szCs w:val="32"/>
        </w:rPr>
        <w:t>.0</w:t>
      </w:r>
      <w:r w:rsidR="009205E8" w:rsidRPr="000E518D">
        <w:rPr>
          <w:rFonts w:ascii="Arial" w:hAnsi="Arial" w:cs="Arial"/>
          <w:color w:val="000000" w:themeColor="text1"/>
          <w:sz w:val="32"/>
          <w:szCs w:val="32"/>
        </w:rPr>
        <w:tab/>
        <w:t>Specifications</w:t>
      </w:r>
    </w:p>
    <w:p w14:paraId="72A20EB0" w14:textId="77777777" w:rsidR="000B6D85" w:rsidRPr="009643FC" w:rsidRDefault="000B6D85" w:rsidP="00F33BBF">
      <w:pPr>
        <w:tabs>
          <w:tab w:val="left" w:pos="900"/>
          <w:tab w:val="left" w:pos="4110"/>
        </w:tabs>
        <w:spacing w:after="0" w:afterAutospacing="0"/>
        <w:rPr>
          <w:rFonts w:ascii="Arial" w:hAnsi="Arial" w:cs="Arial"/>
          <w:color w:val="FF0000"/>
          <w:sz w:val="24"/>
          <w:szCs w:val="2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45"/>
        <w:gridCol w:w="6205"/>
      </w:tblGrid>
      <w:tr w:rsidR="009643FC" w:rsidRPr="009643FC" w14:paraId="7169F9F0" w14:textId="77777777" w:rsidTr="00987487">
        <w:tc>
          <w:tcPr>
            <w:tcW w:w="3145" w:type="dxa"/>
          </w:tcPr>
          <w:p w14:paraId="4E1A6821" w14:textId="77777777" w:rsidR="00D97CBE" w:rsidRPr="000E518D" w:rsidRDefault="00D97CBE" w:rsidP="00F33BBF">
            <w:pPr>
              <w:tabs>
                <w:tab w:val="left" w:pos="900"/>
                <w:tab w:val="left" w:pos="4110"/>
              </w:tabs>
              <w:spacing w:afterAutospacing="0"/>
              <w:rPr>
                <w:rFonts w:ascii="Arial" w:hAnsi="Arial" w:cs="Arial"/>
                <w:color w:val="000000" w:themeColor="text1"/>
                <w:sz w:val="20"/>
                <w:szCs w:val="20"/>
              </w:rPr>
            </w:pPr>
          </w:p>
          <w:p w14:paraId="66198CEF" w14:textId="69EFEC3E" w:rsidR="00D97CBE" w:rsidRPr="000E518D" w:rsidRDefault="00500C3E" w:rsidP="00F33BBF">
            <w:pPr>
              <w:tabs>
                <w:tab w:val="left" w:pos="900"/>
                <w:tab w:val="left" w:pos="4110"/>
              </w:tabs>
              <w:spacing w:afterAutospacing="0"/>
              <w:rPr>
                <w:rFonts w:ascii="Arial" w:hAnsi="Arial" w:cs="Arial"/>
                <w:color w:val="000000" w:themeColor="text1"/>
                <w:sz w:val="20"/>
                <w:szCs w:val="20"/>
              </w:rPr>
            </w:pPr>
            <w:r>
              <w:rPr>
                <w:rFonts w:ascii="Arial" w:hAnsi="Arial" w:cs="Arial"/>
                <w:color w:val="000000" w:themeColor="text1"/>
                <w:sz w:val="20"/>
                <w:szCs w:val="20"/>
              </w:rPr>
              <w:t xml:space="preserve">Actuator and Hand-held Controller </w:t>
            </w:r>
            <w:r w:rsidR="00D97CBE" w:rsidRPr="000E518D">
              <w:rPr>
                <w:rFonts w:ascii="Arial" w:hAnsi="Arial" w:cs="Arial"/>
                <w:color w:val="000000" w:themeColor="text1"/>
                <w:sz w:val="20"/>
                <w:szCs w:val="20"/>
              </w:rPr>
              <w:t>Voltage</w:t>
            </w:r>
          </w:p>
        </w:tc>
        <w:tc>
          <w:tcPr>
            <w:tcW w:w="6205" w:type="dxa"/>
          </w:tcPr>
          <w:p w14:paraId="7D408995" w14:textId="77777777" w:rsidR="00D97CBE" w:rsidRPr="000E518D" w:rsidRDefault="00D97CBE" w:rsidP="00F33BBF">
            <w:pPr>
              <w:tabs>
                <w:tab w:val="left" w:pos="900"/>
                <w:tab w:val="left" w:pos="4110"/>
              </w:tabs>
              <w:spacing w:afterAutospacing="0"/>
              <w:rPr>
                <w:rFonts w:ascii="Arial" w:hAnsi="Arial" w:cs="Arial"/>
                <w:color w:val="000000" w:themeColor="text1"/>
                <w:sz w:val="20"/>
                <w:szCs w:val="20"/>
              </w:rPr>
            </w:pPr>
          </w:p>
          <w:p w14:paraId="2FEB1463" w14:textId="197855A9" w:rsidR="00D97CBE" w:rsidRPr="000E518D" w:rsidRDefault="008A5A65" w:rsidP="00F33BBF">
            <w:pPr>
              <w:tabs>
                <w:tab w:val="left" w:pos="900"/>
                <w:tab w:val="left" w:pos="4110"/>
              </w:tabs>
              <w:spacing w:afterAutospacing="0"/>
              <w:rPr>
                <w:rFonts w:ascii="Arial" w:hAnsi="Arial" w:cs="Arial"/>
                <w:color w:val="000000" w:themeColor="text1"/>
                <w:sz w:val="20"/>
                <w:szCs w:val="20"/>
              </w:rPr>
            </w:pPr>
            <w:r>
              <w:rPr>
                <w:rFonts w:ascii="Arial" w:hAnsi="Arial" w:cs="Arial"/>
                <w:color w:val="000000" w:themeColor="text1"/>
                <w:sz w:val="20"/>
                <w:szCs w:val="20"/>
              </w:rPr>
              <w:t>MBSW1</w:t>
            </w:r>
            <w:r w:rsidR="00D97CBE" w:rsidRPr="000E518D">
              <w:rPr>
                <w:rFonts w:ascii="Arial" w:hAnsi="Arial" w:cs="Arial"/>
                <w:color w:val="000000" w:themeColor="text1"/>
                <w:sz w:val="20"/>
                <w:szCs w:val="20"/>
              </w:rPr>
              <w:t xml:space="preserve"> – </w:t>
            </w:r>
            <w:r w:rsidR="000E518D" w:rsidRPr="000E518D">
              <w:rPr>
                <w:rFonts w:ascii="Arial" w:hAnsi="Arial" w:cs="Arial"/>
                <w:color w:val="000000" w:themeColor="text1"/>
                <w:sz w:val="20"/>
                <w:szCs w:val="20"/>
              </w:rPr>
              <w:t>18 VDC</w:t>
            </w:r>
          </w:p>
          <w:p w14:paraId="6879EC29" w14:textId="5F51B9D8" w:rsidR="00D97CBE" w:rsidRPr="000E518D" w:rsidRDefault="00D97CBE" w:rsidP="00F33BBF">
            <w:pPr>
              <w:tabs>
                <w:tab w:val="left" w:pos="900"/>
                <w:tab w:val="left" w:pos="4110"/>
              </w:tabs>
              <w:spacing w:afterAutospacing="0"/>
              <w:rPr>
                <w:rFonts w:ascii="Arial" w:hAnsi="Arial" w:cs="Arial"/>
                <w:color w:val="000000" w:themeColor="text1"/>
                <w:sz w:val="20"/>
                <w:szCs w:val="20"/>
              </w:rPr>
            </w:pPr>
            <w:r w:rsidRPr="000E518D">
              <w:rPr>
                <w:rFonts w:ascii="Arial" w:hAnsi="Arial" w:cs="Arial"/>
                <w:color w:val="000000" w:themeColor="text1"/>
                <w:sz w:val="20"/>
                <w:szCs w:val="20"/>
              </w:rPr>
              <w:t>RTL</w:t>
            </w:r>
            <w:r w:rsidR="008A5A65">
              <w:rPr>
                <w:rFonts w:ascii="Arial" w:hAnsi="Arial" w:cs="Arial"/>
                <w:color w:val="000000" w:themeColor="text1"/>
                <w:sz w:val="20"/>
                <w:szCs w:val="20"/>
              </w:rPr>
              <w:t>3</w:t>
            </w:r>
            <w:r w:rsidRPr="000E518D">
              <w:rPr>
                <w:rFonts w:ascii="Arial" w:hAnsi="Arial" w:cs="Arial"/>
                <w:color w:val="000000" w:themeColor="text1"/>
                <w:sz w:val="20"/>
                <w:szCs w:val="20"/>
              </w:rPr>
              <w:t xml:space="preserve"> – 9VDC</w:t>
            </w:r>
          </w:p>
          <w:p w14:paraId="6337DEC4" w14:textId="77777777" w:rsidR="00D97CBE" w:rsidRPr="000E518D" w:rsidRDefault="00D97CBE" w:rsidP="000E518D">
            <w:pPr>
              <w:tabs>
                <w:tab w:val="left" w:pos="900"/>
                <w:tab w:val="left" w:pos="4110"/>
              </w:tabs>
              <w:spacing w:afterAutospacing="0"/>
              <w:rPr>
                <w:rFonts w:ascii="Arial" w:hAnsi="Arial" w:cs="Arial"/>
                <w:color w:val="000000" w:themeColor="text1"/>
                <w:sz w:val="20"/>
                <w:szCs w:val="20"/>
              </w:rPr>
            </w:pPr>
          </w:p>
        </w:tc>
      </w:tr>
      <w:tr w:rsidR="009643FC" w:rsidRPr="009643FC" w14:paraId="13F40D0C" w14:textId="77777777" w:rsidTr="00987487">
        <w:tc>
          <w:tcPr>
            <w:tcW w:w="3145" w:type="dxa"/>
          </w:tcPr>
          <w:p w14:paraId="09A66C3E" w14:textId="77777777" w:rsidR="008D4F1B" w:rsidRPr="000E518D" w:rsidRDefault="008D4F1B" w:rsidP="00F33BBF">
            <w:pPr>
              <w:tabs>
                <w:tab w:val="left" w:pos="900"/>
                <w:tab w:val="left" w:pos="4110"/>
              </w:tabs>
              <w:spacing w:afterAutospacing="0"/>
              <w:rPr>
                <w:rFonts w:ascii="Arial" w:hAnsi="Arial" w:cs="Arial"/>
                <w:color w:val="000000" w:themeColor="text1"/>
                <w:sz w:val="20"/>
                <w:szCs w:val="20"/>
              </w:rPr>
            </w:pPr>
          </w:p>
          <w:p w14:paraId="3A502176" w14:textId="77777777" w:rsidR="00500C3E" w:rsidRDefault="000E518D" w:rsidP="00F33BBF">
            <w:pPr>
              <w:tabs>
                <w:tab w:val="left" w:pos="900"/>
                <w:tab w:val="left" w:pos="4110"/>
              </w:tabs>
              <w:spacing w:afterAutospacing="0"/>
              <w:rPr>
                <w:rFonts w:ascii="Arial" w:hAnsi="Arial" w:cs="Arial"/>
                <w:color w:val="000000" w:themeColor="text1"/>
                <w:sz w:val="20"/>
                <w:szCs w:val="20"/>
              </w:rPr>
            </w:pPr>
            <w:r w:rsidRPr="000E518D">
              <w:rPr>
                <w:rFonts w:ascii="Arial" w:hAnsi="Arial" w:cs="Arial"/>
                <w:color w:val="000000" w:themeColor="text1"/>
                <w:sz w:val="20"/>
                <w:szCs w:val="20"/>
              </w:rPr>
              <w:t xml:space="preserve">M18 Battery </w:t>
            </w:r>
            <w:r w:rsidR="00500C3E">
              <w:rPr>
                <w:rFonts w:ascii="Arial" w:hAnsi="Arial" w:cs="Arial"/>
                <w:color w:val="000000" w:themeColor="text1"/>
                <w:sz w:val="20"/>
                <w:szCs w:val="20"/>
              </w:rPr>
              <w:t xml:space="preserve">and Charger </w:t>
            </w:r>
          </w:p>
          <w:p w14:paraId="50934A55" w14:textId="30B81E17" w:rsidR="008D4F1B" w:rsidRPr="000E518D" w:rsidRDefault="000E518D" w:rsidP="00F33BBF">
            <w:pPr>
              <w:tabs>
                <w:tab w:val="left" w:pos="900"/>
                <w:tab w:val="left" w:pos="4110"/>
              </w:tabs>
              <w:spacing w:afterAutospacing="0"/>
              <w:rPr>
                <w:rFonts w:ascii="Arial" w:hAnsi="Arial" w:cs="Arial"/>
                <w:color w:val="000000" w:themeColor="text1"/>
                <w:sz w:val="20"/>
                <w:szCs w:val="20"/>
              </w:rPr>
            </w:pPr>
            <w:r w:rsidRPr="000E518D">
              <w:rPr>
                <w:rFonts w:ascii="Arial" w:hAnsi="Arial" w:cs="Arial"/>
                <w:color w:val="000000" w:themeColor="text1"/>
                <w:sz w:val="20"/>
                <w:szCs w:val="20"/>
              </w:rPr>
              <w:t>by Milwaukee Tool</w:t>
            </w:r>
          </w:p>
          <w:p w14:paraId="3D97877B" w14:textId="77777777" w:rsidR="008D4F1B" w:rsidRPr="000E518D" w:rsidRDefault="008D4F1B" w:rsidP="00F33BBF">
            <w:pPr>
              <w:tabs>
                <w:tab w:val="left" w:pos="900"/>
                <w:tab w:val="left" w:pos="4110"/>
              </w:tabs>
              <w:spacing w:afterAutospacing="0"/>
              <w:rPr>
                <w:rFonts w:ascii="Arial" w:hAnsi="Arial" w:cs="Arial"/>
                <w:color w:val="000000" w:themeColor="text1"/>
                <w:sz w:val="20"/>
                <w:szCs w:val="20"/>
              </w:rPr>
            </w:pPr>
          </w:p>
        </w:tc>
        <w:tc>
          <w:tcPr>
            <w:tcW w:w="6205" w:type="dxa"/>
          </w:tcPr>
          <w:p w14:paraId="79354309" w14:textId="77777777" w:rsidR="008D4F1B" w:rsidRPr="000E518D" w:rsidRDefault="008D4F1B" w:rsidP="00F33BBF">
            <w:pPr>
              <w:tabs>
                <w:tab w:val="left" w:pos="900"/>
                <w:tab w:val="left" w:pos="4110"/>
              </w:tabs>
              <w:spacing w:afterAutospacing="0"/>
              <w:rPr>
                <w:rFonts w:ascii="Arial" w:hAnsi="Arial" w:cs="Arial"/>
                <w:color w:val="000000" w:themeColor="text1"/>
                <w:sz w:val="20"/>
                <w:szCs w:val="20"/>
              </w:rPr>
            </w:pPr>
          </w:p>
          <w:p w14:paraId="70F7607B" w14:textId="731AC118" w:rsidR="008D4F1B" w:rsidRPr="000E518D" w:rsidRDefault="000E518D" w:rsidP="00F33BBF">
            <w:pPr>
              <w:tabs>
                <w:tab w:val="left" w:pos="900"/>
                <w:tab w:val="left" w:pos="4110"/>
              </w:tabs>
              <w:spacing w:afterAutospacing="0"/>
              <w:rPr>
                <w:rFonts w:ascii="Arial" w:hAnsi="Arial" w:cs="Arial"/>
                <w:color w:val="000000" w:themeColor="text1"/>
                <w:sz w:val="20"/>
                <w:szCs w:val="20"/>
              </w:rPr>
            </w:pPr>
            <w:r w:rsidRPr="000E518D">
              <w:rPr>
                <w:rFonts w:ascii="Arial" w:hAnsi="Arial" w:cs="Arial"/>
                <w:color w:val="000000" w:themeColor="text1"/>
                <w:sz w:val="20"/>
                <w:szCs w:val="20"/>
              </w:rPr>
              <w:t>M18 C</w:t>
            </w:r>
            <w:r>
              <w:rPr>
                <w:rFonts w:ascii="Arial" w:hAnsi="Arial" w:cs="Arial"/>
                <w:color w:val="000000" w:themeColor="text1"/>
                <w:sz w:val="20"/>
                <w:szCs w:val="20"/>
              </w:rPr>
              <w:t>P</w:t>
            </w:r>
            <w:r w:rsidRPr="000E518D">
              <w:rPr>
                <w:rFonts w:ascii="Arial" w:hAnsi="Arial" w:cs="Arial"/>
                <w:color w:val="000000" w:themeColor="text1"/>
                <w:sz w:val="20"/>
                <w:szCs w:val="20"/>
              </w:rPr>
              <w:t xml:space="preserve">2.0 (Milwaukee part number </w:t>
            </w:r>
            <w:r w:rsidRPr="000E518D">
              <w:rPr>
                <w:rFonts w:ascii="Calibri" w:hAnsi="Calibri" w:cs="Calibri"/>
                <w:color w:val="000000" w:themeColor="text1"/>
              </w:rPr>
              <w:t>48-11-1820)</w:t>
            </w:r>
            <w:r w:rsidRPr="000E518D">
              <w:rPr>
                <w:rFonts w:ascii="Arial" w:hAnsi="Arial" w:cs="Arial"/>
                <w:color w:val="000000" w:themeColor="text1"/>
                <w:sz w:val="20"/>
                <w:szCs w:val="20"/>
              </w:rPr>
              <w:t xml:space="preserve"> recommende</w:t>
            </w:r>
            <w:r>
              <w:rPr>
                <w:rFonts w:ascii="Arial" w:hAnsi="Arial" w:cs="Arial"/>
                <w:color w:val="000000" w:themeColor="text1"/>
                <w:sz w:val="20"/>
                <w:szCs w:val="20"/>
              </w:rPr>
              <w:t>d</w:t>
            </w:r>
          </w:p>
          <w:p w14:paraId="5B2331D4" w14:textId="2EF94B79" w:rsidR="008D4F1B" w:rsidRDefault="000E518D" w:rsidP="000E518D">
            <w:pPr>
              <w:rPr>
                <w:rFonts w:ascii="Calibri" w:hAnsi="Calibri" w:cs="Calibri"/>
                <w:color w:val="000000" w:themeColor="text1"/>
              </w:rPr>
            </w:pPr>
            <w:r>
              <w:rPr>
                <w:rFonts w:ascii="Calibri" w:hAnsi="Calibri" w:cs="Calibri"/>
                <w:color w:val="000000" w:themeColor="text1"/>
              </w:rPr>
              <w:t>Other M18 batteries are also compatible.  DO NOT USE BATTERIES NOT MANUFACTURED BY MILWAUKEE TOOLS.  DOING SO WILL VOID THE WARRANTY.</w:t>
            </w:r>
          </w:p>
          <w:p w14:paraId="4324DD30" w14:textId="53238A05" w:rsidR="008741E2" w:rsidRDefault="008741E2" w:rsidP="000E518D">
            <w:pPr>
              <w:rPr>
                <w:rFonts w:ascii="Calibri" w:hAnsi="Calibri" w:cs="Calibri"/>
                <w:color w:val="000000" w:themeColor="text1"/>
              </w:rPr>
            </w:pPr>
            <w:r>
              <w:rPr>
                <w:rFonts w:ascii="Calibri" w:hAnsi="Calibri" w:cs="Calibri"/>
                <w:color w:val="000000" w:themeColor="text1"/>
              </w:rPr>
              <w:t xml:space="preserve">          </w:t>
            </w:r>
            <w:r>
              <w:rPr>
                <w:noProof/>
              </w:rPr>
              <w:drawing>
                <wp:inline distT="0" distB="0" distL="0" distR="0" wp14:anchorId="20ED5CB0" wp14:editId="5BF1E632">
                  <wp:extent cx="1381125" cy="45125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0303" cy="454253"/>
                          </a:xfrm>
                          <a:prstGeom prst="rect">
                            <a:avLst/>
                          </a:prstGeom>
                        </pic:spPr>
                      </pic:pic>
                    </a:graphicData>
                  </a:graphic>
                </wp:inline>
              </w:drawing>
            </w:r>
          </w:p>
          <w:p w14:paraId="5D3D4E5C" w14:textId="43637F9B" w:rsidR="000E518D" w:rsidRPr="000E518D" w:rsidRDefault="000E518D" w:rsidP="000E518D">
            <w:pPr>
              <w:rPr>
                <w:rFonts w:ascii="Arial" w:hAnsi="Arial" w:cs="Arial"/>
                <w:color w:val="000000" w:themeColor="text1"/>
                <w:sz w:val="20"/>
                <w:szCs w:val="20"/>
              </w:rPr>
            </w:pPr>
          </w:p>
        </w:tc>
      </w:tr>
      <w:tr w:rsidR="00830627" w:rsidRPr="00830627" w14:paraId="6D633A04" w14:textId="77777777" w:rsidTr="00987487">
        <w:tc>
          <w:tcPr>
            <w:tcW w:w="3145" w:type="dxa"/>
          </w:tcPr>
          <w:p w14:paraId="1599C0FD" w14:textId="77777777" w:rsidR="00500C3E" w:rsidRPr="00830627" w:rsidRDefault="00500C3E" w:rsidP="00F33BBF">
            <w:pPr>
              <w:tabs>
                <w:tab w:val="left" w:pos="900"/>
                <w:tab w:val="left" w:pos="4110"/>
              </w:tabs>
              <w:spacing w:afterAutospacing="0"/>
              <w:rPr>
                <w:rFonts w:ascii="Arial" w:hAnsi="Arial" w:cs="Arial"/>
                <w:color w:val="000000" w:themeColor="text1"/>
                <w:sz w:val="20"/>
                <w:szCs w:val="20"/>
              </w:rPr>
            </w:pPr>
          </w:p>
          <w:p w14:paraId="3C12E4CC" w14:textId="77777777" w:rsidR="00500C3E" w:rsidRPr="00830627" w:rsidRDefault="00500C3E" w:rsidP="00F33BBF">
            <w:pPr>
              <w:tabs>
                <w:tab w:val="left" w:pos="900"/>
                <w:tab w:val="left" w:pos="4110"/>
              </w:tabs>
              <w:spacing w:afterAutospacing="0"/>
              <w:rPr>
                <w:rFonts w:ascii="Arial" w:hAnsi="Arial" w:cs="Arial"/>
                <w:color w:val="000000" w:themeColor="text1"/>
                <w:sz w:val="20"/>
                <w:szCs w:val="20"/>
              </w:rPr>
            </w:pPr>
            <w:r w:rsidRPr="00830627">
              <w:rPr>
                <w:rFonts w:ascii="Arial" w:hAnsi="Arial" w:cs="Arial"/>
                <w:color w:val="000000" w:themeColor="text1"/>
                <w:sz w:val="20"/>
                <w:szCs w:val="20"/>
              </w:rPr>
              <w:t>M18 Battery Charger</w:t>
            </w:r>
          </w:p>
          <w:p w14:paraId="1A5E7A75" w14:textId="2267138D" w:rsidR="00500C3E" w:rsidRPr="00830627" w:rsidRDefault="00500C3E" w:rsidP="00F33BBF">
            <w:pPr>
              <w:tabs>
                <w:tab w:val="left" w:pos="900"/>
                <w:tab w:val="left" w:pos="4110"/>
              </w:tabs>
              <w:spacing w:afterAutospacing="0"/>
              <w:rPr>
                <w:rFonts w:ascii="Arial" w:hAnsi="Arial" w:cs="Arial"/>
                <w:color w:val="000000" w:themeColor="text1"/>
                <w:sz w:val="20"/>
                <w:szCs w:val="20"/>
              </w:rPr>
            </w:pPr>
            <w:r w:rsidRPr="00830627">
              <w:rPr>
                <w:rFonts w:ascii="Arial" w:hAnsi="Arial" w:cs="Arial"/>
                <w:color w:val="000000" w:themeColor="text1"/>
                <w:sz w:val="20"/>
                <w:szCs w:val="20"/>
              </w:rPr>
              <w:t>By Milwaukee Tool</w:t>
            </w:r>
          </w:p>
        </w:tc>
        <w:tc>
          <w:tcPr>
            <w:tcW w:w="6205" w:type="dxa"/>
          </w:tcPr>
          <w:p w14:paraId="2AB71D93" w14:textId="77777777" w:rsidR="00500C3E" w:rsidRPr="00830627" w:rsidRDefault="00500C3E" w:rsidP="00F33BBF">
            <w:pPr>
              <w:tabs>
                <w:tab w:val="left" w:pos="900"/>
                <w:tab w:val="left" w:pos="4110"/>
              </w:tabs>
              <w:spacing w:afterAutospacing="0"/>
              <w:rPr>
                <w:rFonts w:ascii="Arial" w:hAnsi="Arial" w:cs="Arial"/>
                <w:color w:val="000000" w:themeColor="text1"/>
                <w:sz w:val="20"/>
                <w:szCs w:val="20"/>
              </w:rPr>
            </w:pPr>
          </w:p>
          <w:p w14:paraId="6412C688" w14:textId="14F992BE" w:rsidR="00500C3E" w:rsidRPr="00830627" w:rsidRDefault="00500C3E" w:rsidP="00F33BBF">
            <w:pPr>
              <w:tabs>
                <w:tab w:val="left" w:pos="900"/>
                <w:tab w:val="left" w:pos="4110"/>
              </w:tabs>
              <w:spacing w:afterAutospacing="0"/>
              <w:rPr>
                <w:rFonts w:ascii="Arial" w:hAnsi="Arial" w:cs="Arial"/>
                <w:color w:val="000000" w:themeColor="text1"/>
                <w:sz w:val="20"/>
                <w:szCs w:val="20"/>
              </w:rPr>
            </w:pPr>
            <w:r w:rsidRPr="00830627">
              <w:rPr>
                <w:rFonts w:ascii="Arial" w:hAnsi="Arial" w:cs="Arial"/>
                <w:color w:val="000000" w:themeColor="text1"/>
                <w:sz w:val="20"/>
                <w:szCs w:val="20"/>
              </w:rPr>
              <w:t xml:space="preserve">Most kits ship with Milwaukee Tools part number </w:t>
            </w:r>
            <w:r w:rsidR="00830627" w:rsidRPr="00830627">
              <w:rPr>
                <w:rFonts w:ascii="Arial" w:hAnsi="Arial" w:cs="Arial"/>
                <w:color w:val="000000" w:themeColor="text1"/>
                <w:sz w:val="20"/>
                <w:szCs w:val="20"/>
              </w:rPr>
              <w:t>48-59-1812, which is rated for 120VAC input.  Other similar chargers may be included based on customer needs.</w:t>
            </w:r>
          </w:p>
          <w:p w14:paraId="358C95FF" w14:textId="036C129D" w:rsidR="00830627" w:rsidRPr="00830627" w:rsidRDefault="00830627" w:rsidP="00F33BBF">
            <w:pPr>
              <w:tabs>
                <w:tab w:val="left" w:pos="900"/>
                <w:tab w:val="left" w:pos="4110"/>
              </w:tabs>
              <w:spacing w:afterAutospacing="0"/>
              <w:rPr>
                <w:rFonts w:ascii="Arial" w:hAnsi="Arial" w:cs="Arial"/>
                <w:color w:val="000000" w:themeColor="text1"/>
                <w:sz w:val="20"/>
                <w:szCs w:val="20"/>
              </w:rPr>
            </w:pPr>
          </w:p>
        </w:tc>
      </w:tr>
      <w:tr w:rsidR="009643FC" w:rsidRPr="009643FC" w14:paraId="2A61F8B7" w14:textId="77777777" w:rsidTr="00987487">
        <w:tc>
          <w:tcPr>
            <w:tcW w:w="3145" w:type="dxa"/>
          </w:tcPr>
          <w:p w14:paraId="14A52EDF" w14:textId="77777777" w:rsidR="00D97CBE" w:rsidRPr="009643FC" w:rsidRDefault="00D97CBE" w:rsidP="00F33BBF">
            <w:pPr>
              <w:tabs>
                <w:tab w:val="left" w:pos="900"/>
                <w:tab w:val="left" w:pos="4110"/>
              </w:tabs>
              <w:spacing w:afterAutospacing="0"/>
              <w:rPr>
                <w:rFonts w:ascii="Arial" w:hAnsi="Arial" w:cs="Arial"/>
                <w:color w:val="FF0000"/>
                <w:sz w:val="20"/>
                <w:szCs w:val="20"/>
              </w:rPr>
            </w:pPr>
          </w:p>
          <w:p w14:paraId="2003EC9E" w14:textId="2FC2D776" w:rsidR="00D97CBE" w:rsidRPr="009643FC" w:rsidRDefault="00D97CBE" w:rsidP="00F33BBF">
            <w:pPr>
              <w:tabs>
                <w:tab w:val="left" w:pos="900"/>
                <w:tab w:val="left" w:pos="4110"/>
              </w:tabs>
              <w:spacing w:afterAutospacing="0"/>
              <w:rPr>
                <w:rFonts w:ascii="Arial" w:hAnsi="Arial" w:cs="Arial"/>
                <w:color w:val="FF0000"/>
                <w:sz w:val="20"/>
                <w:szCs w:val="20"/>
              </w:rPr>
            </w:pPr>
            <w:r w:rsidRPr="00FC08A1">
              <w:rPr>
                <w:rFonts w:ascii="Arial" w:hAnsi="Arial" w:cs="Arial"/>
                <w:color w:val="000000" w:themeColor="text1"/>
                <w:sz w:val="20"/>
                <w:szCs w:val="20"/>
              </w:rPr>
              <w:t>Magnet</w:t>
            </w:r>
          </w:p>
        </w:tc>
        <w:tc>
          <w:tcPr>
            <w:tcW w:w="6205" w:type="dxa"/>
          </w:tcPr>
          <w:p w14:paraId="51992770" w14:textId="77777777" w:rsidR="00D97CBE" w:rsidRPr="009643FC" w:rsidRDefault="00D97CBE" w:rsidP="00F33BBF">
            <w:pPr>
              <w:tabs>
                <w:tab w:val="left" w:pos="900"/>
                <w:tab w:val="left" w:pos="4110"/>
              </w:tabs>
              <w:spacing w:afterAutospacing="0"/>
              <w:rPr>
                <w:rFonts w:ascii="Arial" w:hAnsi="Arial" w:cs="Arial"/>
                <w:color w:val="FF0000"/>
                <w:sz w:val="20"/>
                <w:szCs w:val="20"/>
              </w:rPr>
            </w:pPr>
          </w:p>
          <w:p w14:paraId="6CC1F526" w14:textId="77777777" w:rsidR="003C4217" w:rsidRDefault="003C4217" w:rsidP="003C4217">
            <w:pPr>
              <w:tabs>
                <w:tab w:val="left" w:pos="900"/>
                <w:tab w:val="left" w:pos="4110"/>
              </w:tabs>
              <w:spacing w:afterAutospacing="0"/>
              <w:rPr>
                <w:rFonts w:ascii="Arial" w:hAnsi="Arial" w:cs="Arial"/>
                <w:sz w:val="20"/>
                <w:szCs w:val="20"/>
              </w:rPr>
            </w:pPr>
            <w:r>
              <w:rPr>
                <w:rFonts w:ascii="Arial" w:hAnsi="Arial" w:cs="Arial"/>
                <w:sz w:val="20"/>
                <w:szCs w:val="20"/>
              </w:rPr>
              <w:t>400lbs/181kg magnet strength, 20lbs/9kg sheer load.</w:t>
            </w:r>
          </w:p>
          <w:p w14:paraId="3B28A20A" w14:textId="77777777" w:rsidR="00FC08A1" w:rsidRDefault="00FC08A1" w:rsidP="00FC08A1">
            <w:pPr>
              <w:tabs>
                <w:tab w:val="left" w:pos="900"/>
                <w:tab w:val="left" w:pos="4110"/>
              </w:tabs>
              <w:spacing w:afterAutospacing="0"/>
              <w:rPr>
                <w:rFonts w:ascii="Arial" w:hAnsi="Arial" w:cs="Arial"/>
                <w:color w:val="FF0000"/>
                <w:sz w:val="20"/>
                <w:szCs w:val="20"/>
              </w:rPr>
            </w:pPr>
          </w:p>
          <w:p w14:paraId="1945EB56" w14:textId="3569E951" w:rsidR="00FC08A1" w:rsidRPr="009643FC" w:rsidRDefault="00FC08A1" w:rsidP="00FC08A1">
            <w:pPr>
              <w:tabs>
                <w:tab w:val="left" w:pos="900"/>
                <w:tab w:val="left" w:pos="4110"/>
              </w:tabs>
              <w:spacing w:afterAutospacing="0"/>
              <w:rPr>
                <w:rFonts w:ascii="Arial" w:hAnsi="Arial" w:cs="Arial"/>
                <w:color w:val="FF0000"/>
                <w:sz w:val="20"/>
                <w:szCs w:val="20"/>
              </w:rPr>
            </w:pPr>
          </w:p>
        </w:tc>
      </w:tr>
      <w:tr w:rsidR="009643FC" w:rsidRPr="009643FC" w14:paraId="0E59EAEA" w14:textId="77777777" w:rsidTr="00987487">
        <w:tc>
          <w:tcPr>
            <w:tcW w:w="3145" w:type="dxa"/>
          </w:tcPr>
          <w:p w14:paraId="0B8F6059" w14:textId="77777777" w:rsidR="00E205B0" w:rsidRPr="009643FC" w:rsidRDefault="00E205B0" w:rsidP="00F33BBF">
            <w:pPr>
              <w:tabs>
                <w:tab w:val="left" w:pos="900"/>
                <w:tab w:val="left" w:pos="4110"/>
              </w:tabs>
              <w:spacing w:afterAutospacing="0"/>
              <w:rPr>
                <w:rFonts w:ascii="Arial" w:hAnsi="Arial" w:cs="Arial"/>
                <w:color w:val="FF0000"/>
                <w:sz w:val="20"/>
                <w:szCs w:val="20"/>
              </w:rPr>
            </w:pPr>
          </w:p>
          <w:p w14:paraId="5CA3504E" w14:textId="0FF34CC8" w:rsidR="00E205B0" w:rsidRPr="009643FC" w:rsidRDefault="00E205B0" w:rsidP="000E518D">
            <w:pPr>
              <w:tabs>
                <w:tab w:val="left" w:pos="900"/>
                <w:tab w:val="left" w:pos="4110"/>
              </w:tabs>
              <w:spacing w:afterAutospacing="0"/>
              <w:rPr>
                <w:rFonts w:ascii="Arial" w:hAnsi="Arial" w:cs="Arial"/>
                <w:color w:val="FF0000"/>
                <w:sz w:val="20"/>
                <w:szCs w:val="20"/>
              </w:rPr>
            </w:pPr>
            <w:r w:rsidRPr="00FC08A1">
              <w:rPr>
                <w:rFonts w:ascii="Arial" w:hAnsi="Arial" w:cs="Arial"/>
                <w:color w:val="000000" w:themeColor="text1"/>
                <w:sz w:val="20"/>
                <w:szCs w:val="20"/>
              </w:rPr>
              <w:t xml:space="preserve">Wireless Transmitter </w:t>
            </w:r>
          </w:p>
        </w:tc>
        <w:tc>
          <w:tcPr>
            <w:tcW w:w="6205" w:type="dxa"/>
          </w:tcPr>
          <w:p w14:paraId="004C98AE" w14:textId="77777777" w:rsidR="00E205B0" w:rsidRPr="00FC08A1" w:rsidRDefault="00E205B0" w:rsidP="00F33BBF">
            <w:pPr>
              <w:tabs>
                <w:tab w:val="left" w:pos="900"/>
                <w:tab w:val="left" w:pos="4110"/>
              </w:tabs>
              <w:spacing w:afterAutospacing="0"/>
              <w:rPr>
                <w:rFonts w:ascii="Arial" w:hAnsi="Arial" w:cs="Arial"/>
                <w:color w:val="000000" w:themeColor="text1"/>
                <w:sz w:val="20"/>
                <w:szCs w:val="20"/>
              </w:rPr>
            </w:pPr>
          </w:p>
          <w:p w14:paraId="158A049C" w14:textId="28774A4B" w:rsidR="00E205B0" w:rsidRPr="00FC08A1" w:rsidRDefault="00E205B0" w:rsidP="00F33BBF">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 xml:space="preserve">Operating frequency 2.4Ghz, </w:t>
            </w:r>
            <w:r w:rsidR="00FC08A1" w:rsidRPr="00FC08A1">
              <w:rPr>
                <w:rFonts w:ascii="Arial" w:hAnsi="Arial" w:cs="Arial"/>
                <w:color w:val="000000" w:themeColor="text1"/>
                <w:sz w:val="20"/>
                <w:szCs w:val="20"/>
              </w:rPr>
              <w:t>6.3</w:t>
            </w:r>
            <w:r w:rsidRPr="00FC08A1">
              <w:rPr>
                <w:rFonts w:ascii="Arial" w:hAnsi="Arial" w:cs="Arial"/>
                <w:color w:val="000000" w:themeColor="text1"/>
                <w:sz w:val="20"/>
                <w:szCs w:val="20"/>
              </w:rPr>
              <w:t xml:space="preserve">mW output.  </w:t>
            </w:r>
            <w:r w:rsidR="000E518D" w:rsidRPr="00FC08A1">
              <w:rPr>
                <w:rFonts w:ascii="Arial" w:hAnsi="Arial" w:cs="Arial"/>
                <w:color w:val="000000" w:themeColor="text1"/>
                <w:sz w:val="20"/>
                <w:szCs w:val="20"/>
              </w:rPr>
              <w:t>10</w:t>
            </w:r>
            <w:r w:rsidRPr="00FC08A1">
              <w:rPr>
                <w:rFonts w:ascii="Arial" w:hAnsi="Arial" w:cs="Arial"/>
                <w:color w:val="000000" w:themeColor="text1"/>
                <w:sz w:val="20"/>
                <w:szCs w:val="20"/>
              </w:rPr>
              <w:t>0-ft range</w:t>
            </w:r>
            <w:r w:rsidR="00FC08A1" w:rsidRPr="00FC08A1">
              <w:rPr>
                <w:rFonts w:ascii="Arial" w:hAnsi="Arial" w:cs="Arial"/>
                <w:color w:val="000000" w:themeColor="text1"/>
                <w:sz w:val="20"/>
                <w:szCs w:val="20"/>
              </w:rPr>
              <w:t xml:space="preserve"> </w:t>
            </w:r>
            <w:r w:rsidR="003C4217">
              <w:rPr>
                <w:rFonts w:ascii="Arial" w:hAnsi="Arial" w:cs="Arial"/>
                <w:color w:val="000000" w:themeColor="text1"/>
                <w:sz w:val="20"/>
                <w:szCs w:val="20"/>
              </w:rPr>
              <w:t>line of sight.</w:t>
            </w:r>
          </w:p>
          <w:p w14:paraId="6ADF8D64" w14:textId="77777777" w:rsidR="00E205B0" w:rsidRPr="009643FC" w:rsidRDefault="00E205B0" w:rsidP="00F33BBF">
            <w:pPr>
              <w:tabs>
                <w:tab w:val="left" w:pos="900"/>
                <w:tab w:val="left" w:pos="4110"/>
              </w:tabs>
              <w:spacing w:afterAutospacing="0"/>
              <w:rPr>
                <w:rFonts w:ascii="Arial" w:hAnsi="Arial" w:cs="Arial"/>
                <w:color w:val="FF0000"/>
                <w:sz w:val="20"/>
                <w:szCs w:val="20"/>
              </w:rPr>
            </w:pPr>
          </w:p>
          <w:p w14:paraId="1D4030CB" w14:textId="77777777" w:rsidR="00E205B0" w:rsidRPr="00FC08A1" w:rsidRDefault="00E205B0" w:rsidP="00F33BBF">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 xml:space="preserve">Transmitter and actuator are paired so that the transmitter can only operate the actuator that has been paired with it.  Pairing is factory programmed and is not user programmable.  </w:t>
            </w:r>
          </w:p>
          <w:p w14:paraId="429CA45A" w14:textId="77777777" w:rsidR="00E205B0" w:rsidRPr="009643FC" w:rsidRDefault="00E205B0" w:rsidP="00F33BBF">
            <w:pPr>
              <w:tabs>
                <w:tab w:val="left" w:pos="900"/>
                <w:tab w:val="left" w:pos="4110"/>
              </w:tabs>
              <w:spacing w:afterAutospacing="0"/>
              <w:rPr>
                <w:rFonts w:ascii="Arial" w:hAnsi="Arial" w:cs="Arial"/>
                <w:color w:val="FF0000"/>
                <w:sz w:val="20"/>
                <w:szCs w:val="20"/>
              </w:rPr>
            </w:pPr>
          </w:p>
        </w:tc>
      </w:tr>
      <w:tr w:rsidR="009643FC" w:rsidRPr="009643FC" w14:paraId="0DBF0066" w14:textId="77777777" w:rsidTr="00987487">
        <w:tc>
          <w:tcPr>
            <w:tcW w:w="3145" w:type="dxa"/>
          </w:tcPr>
          <w:p w14:paraId="2A95BACC" w14:textId="77777777" w:rsidR="00D97CBE" w:rsidRPr="00FC08A1" w:rsidRDefault="00D97CBE" w:rsidP="00F33BBF">
            <w:pPr>
              <w:tabs>
                <w:tab w:val="left" w:pos="900"/>
                <w:tab w:val="left" w:pos="4110"/>
              </w:tabs>
              <w:spacing w:afterAutospacing="0"/>
              <w:rPr>
                <w:rFonts w:ascii="Arial" w:hAnsi="Arial" w:cs="Arial"/>
                <w:color w:val="000000" w:themeColor="text1"/>
                <w:sz w:val="20"/>
                <w:szCs w:val="20"/>
              </w:rPr>
            </w:pPr>
          </w:p>
          <w:p w14:paraId="4D2BE8E5" w14:textId="77777777" w:rsidR="00D97CBE" w:rsidRPr="00FC08A1" w:rsidRDefault="00D97CBE" w:rsidP="00F33BBF">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Projected Life</w:t>
            </w:r>
          </w:p>
        </w:tc>
        <w:tc>
          <w:tcPr>
            <w:tcW w:w="6205" w:type="dxa"/>
          </w:tcPr>
          <w:p w14:paraId="2892694B" w14:textId="77777777" w:rsidR="00D97CBE" w:rsidRPr="00FC08A1" w:rsidRDefault="00D97CBE" w:rsidP="00F33BBF">
            <w:pPr>
              <w:tabs>
                <w:tab w:val="left" w:pos="900"/>
                <w:tab w:val="left" w:pos="4110"/>
              </w:tabs>
              <w:spacing w:afterAutospacing="0"/>
              <w:rPr>
                <w:rFonts w:ascii="Arial" w:hAnsi="Arial" w:cs="Arial"/>
                <w:color w:val="000000" w:themeColor="text1"/>
                <w:sz w:val="20"/>
                <w:szCs w:val="20"/>
              </w:rPr>
            </w:pPr>
          </w:p>
          <w:p w14:paraId="13DE1C65" w14:textId="1F31217C" w:rsidR="00D97CBE" w:rsidRPr="00FC08A1" w:rsidRDefault="007747B6" w:rsidP="00F33BBF">
            <w:pPr>
              <w:tabs>
                <w:tab w:val="left" w:pos="900"/>
                <w:tab w:val="left" w:pos="4110"/>
              </w:tabs>
              <w:spacing w:afterAutospacing="0"/>
              <w:rPr>
                <w:rFonts w:ascii="Arial" w:hAnsi="Arial" w:cs="Arial"/>
                <w:color w:val="000000" w:themeColor="text1"/>
                <w:sz w:val="20"/>
                <w:szCs w:val="20"/>
              </w:rPr>
            </w:pPr>
            <w:r>
              <w:rPr>
                <w:rFonts w:ascii="Arial" w:hAnsi="Arial" w:cs="Arial"/>
                <w:color w:val="000000" w:themeColor="text1"/>
                <w:sz w:val="20"/>
                <w:szCs w:val="20"/>
              </w:rPr>
              <w:t>2</w:t>
            </w:r>
            <w:r w:rsidR="00D97CBE" w:rsidRPr="00FC08A1">
              <w:rPr>
                <w:rFonts w:ascii="Arial" w:hAnsi="Arial" w:cs="Arial"/>
                <w:color w:val="000000" w:themeColor="text1"/>
                <w:sz w:val="20"/>
                <w:szCs w:val="20"/>
              </w:rPr>
              <w:t>0,000+ operations</w:t>
            </w:r>
          </w:p>
          <w:p w14:paraId="4AF4005E" w14:textId="77777777" w:rsidR="00D97CBE" w:rsidRPr="00FC08A1" w:rsidRDefault="00D97CBE" w:rsidP="00F33BBF">
            <w:pPr>
              <w:tabs>
                <w:tab w:val="left" w:pos="900"/>
                <w:tab w:val="left" w:pos="4110"/>
              </w:tabs>
              <w:spacing w:afterAutospacing="0"/>
              <w:rPr>
                <w:rFonts w:ascii="Arial" w:hAnsi="Arial" w:cs="Arial"/>
                <w:color w:val="000000" w:themeColor="text1"/>
                <w:sz w:val="20"/>
                <w:szCs w:val="20"/>
              </w:rPr>
            </w:pPr>
          </w:p>
        </w:tc>
      </w:tr>
      <w:tr w:rsidR="009643FC" w:rsidRPr="007D5AE8" w14:paraId="61C1888A" w14:textId="77777777" w:rsidTr="00390EA5">
        <w:tc>
          <w:tcPr>
            <w:tcW w:w="3145" w:type="dxa"/>
          </w:tcPr>
          <w:p w14:paraId="737F1242"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p>
          <w:p w14:paraId="6CEC5992"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 xml:space="preserve">Carrying case </w:t>
            </w:r>
          </w:p>
        </w:tc>
        <w:tc>
          <w:tcPr>
            <w:tcW w:w="6205" w:type="dxa"/>
          </w:tcPr>
          <w:p w14:paraId="42352FF3"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p>
          <w:p w14:paraId="0D7D4523"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Manufactured by Pelican with the following features:</w:t>
            </w:r>
          </w:p>
          <w:p w14:paraId="19D20A9C"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Two Press &amp; Pull Latches</w:t>
            </w:r>
          </w:p>
          <w:p w14:paraId="29EDD3AC"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Double-layered, Soft-grip Handle</w:t>
            </w:r>
          </w:p>
          <w:p w14:paraId="23DE2E86"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 xml:space="preserve">Two </w:t>
            </w:r>
            <w:proofErr w:type="spellStart"/>
            <w:r w:rsidRPr="00FC08A1">
              <w:rPr>
                <w:rFonts w:ascii="Arial" w:hAnsi="Arial" w:cs="Arial"/>
                <w:color w:val="000000" w:themeColor="text1"/>
                <w:sz w:val="20"/>
                <w:szCs w:val="20"/>
              </w:rPr>
              <w:t>Padlockable</w:t>
            </w:r>
            <w:proofErr w:type="spellEnd"/>
            <w:r w:rsidRPr="00FC08A1">
              <w:rPr>
                <w:rFonts w:ascii="Arial" w:hAnsi="Arial" w:cs="Arial"/>
                <w:color w:val="000000" w:themeColor="text1"/>
                <w:sz w:val="20"/>
                <w:szCs w:val="20"/>
              </w:rPr>
              <w:t xml:space="preserve"> Hasps</w:t>
            </w:r>
          </w:p>
          <w:p w14:paraId="1DAB97A2"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Vortex® Valve</w:t>
            </w:r>
          </w:p>
          <w:p w14:paraId="5AE4EA3B"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Flush Powerful Hinges</w:t>
            </w:r>
          </w:p>
          <w:p w14:paraId="1AFAC51C"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Lightweight Strong HPX® Resin</w:t>
            </w:r>
          </w:p>
          <w:p w14:paraId="21687753"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Watertight</w:t>
            </w:r>
          </w:p>
          <w:p w14:paraId="3FB66ED0" w14:textId="77777777" w:rsidR="00A56430" w:rsidRPr="00FC08A1" w:rsidRDefault="00A56430" w:rsidP="00390EA5">
            <w:pPr>
              <w:tabs>
                <w:tab w:val="left" w:pos="900"/>
                <w:tab w:val="left" w:pos="4110"/>
              </w:tabs>
              <w:spacing w:afterAutospacing="0"/>
              <w:rPr>
                <w:rFonts w:ascii="Arial" w:hAnsi="Arial" w:cs="Arial"/>
                <w:color w:val="000000" w:themeColor="text1"/>
                <w:sz w:val="20"/>
                <w:szCs w:val="20"/>
              </w:rPr>
            </w:pPr>
            <w:r w:rsidRPr="00FC08A1">
              <w:rPr>
                <w:rFonts w:ascii="Arial" w:hAnsi="Arial" w:cs="Arial"/>
                <w:color w:val="000000" w:themeColor="text1"/>
                <w:sz w:val="20"/>
                <w:szCs w:val="20"/>
              </w:rPr>
              <w:t>Meets airline regulations for carry-on luggage</w:t>
            </w:r>
          </w:p>
          <w:p w14:paraId="54C5FC3A" w14:textId="77777777" w:rsidR="00A56430" w:rsidRPr="007D5AE8" w:rsidRDefault="00A56430" w:rsidP="00390EA5">
            <w:pPr>
              <w:tabs>
                <w:tab w:val="left" w:pos="900"/>
                <w:tab w:val="left" w:pos="4110"/>
              </w:tabs>
              <w:spacing w:afterAutospacing="0"/>
              <w:rPr>
                <w:rFonts w:ascii="Arial" w:hAnsi="Arial" w:cs="Arial"/>
                <w:color w:val="000000" w:themeColor="text1"/>
                <w:sz w:val="20"/>
                <w:szCs w:val="20"/>
                <w:lang w:val="es-ES"/>
              </w:rPr>
            </w:pPr>
            <w:r w:rsidRPr="007D5AE8">
              <w:rPr>
                <w:rFonts w:ascii="Arial" w:hAnsi="Arial" w:cs="Arial"/>
                <w:color w:val="000000" w:themeColor="text1"/>
                <w:sz w:val="20"/>
                <w:szCs w:val="20"/>
                <w:lang w:val="es-ES"/>
              </w:rPr>
              <w:t xml:space="preserve">Exterior </w:t>
            </w:r>
            <w:proofErr w:type="spellStart"/>
            <w:r w:rsidRPr="007D5AE8">
              <w:rPr>
                <w:rFonts w:ascii="Arial" w:hAnsi="Arial" w:cs="Arial"/>
                <w:color w:val="000000" w:themeColor="text1"/>
                <w:sz w:val="20"/>
                <w:szCs w:val="20"/>
                <w:lang w:val="es-ES"/>
              </w:rPr>
              <w:t>Dimensions</w:t>
            </w:r>
            <w:proofErr w:type="spellEnd"/>
            <w:r w:rsidRPr="007D5AE8">
              <w:rPr>
                <w:rFonts w:ascii="Arial" w:hAnsi="Arial" w:cs="Arial"/>
                <w:color w:val="000000" w:themeColor="text1"/>
                <w:sz w:val="20"/>
                <w:szCs w:val="20"/>
                <w:lang w:val="es-ES"/>
              </w:rPr>
              <w:t xml:space="preserve"> 16.20” x 12.70” x 6.60” (41.1 x 32.2 x 16.8cm)</w:t>
            </w:r>
          </w:p>
          <w:p w14:paraId="4A6A0EAB" w14:textId="77777777" w:rsidR="00A56430" w:rsidRPr="007D5AE8" w:rsidRDefault="00A56430" w:rsidP="00390EA5">
            <w:pPr>
              <w:tabs>
                <w:tab w:val="left" w:pos="900"/>
                <w:tab w:val="left" w:pos="4110"/>
              </w:tabs>
              <w:spacing w:afterAutospacing="0"/>
              <w:rPr>
                <w:rFonts w:ascii="Arial" w:hAnsi="Arial" w:cs="Arial"/>
                <w:color w:val="000000" w:themeColor="text1"/>
                <w:sz w:val="20"/>
                <w:szCs w:val="20"/>
                <w:lang w:val="es-ES"/>
              </w:rPr>
            </w:pPr>
          </w:p>
        </w:tc>
      </w:tr>
      <w:tr w:rsidR="00A56430" w:rsidRPr="009643FC" w14:paraId="742E0732" w14:textId="77777777" w:rsidTr="00390EA5">
        <w:tc>
          <w:tcPr>
            <w:tcW w:w="3145" w:type="dxa"/>
          </w:tcPr>
          <w:p w14:paraId="58A00ED7" w14:textId="77777777" w:rsidR="00A56430" w:rsidRPr="007D5AE8" w:rsidRDefault="00A56430" w:rsidP="00390EA5">
            <w:pPr>
              <w:tabs>
                <w:tab w:val="left" w:pos="900"/>
                <w:tab w:val="left" w:pos="4110"/>
              </w:tabs>
              <w:spacing w:afterAutospacing="0"/>
              <w:rPr>
                <w:rFonts w:ascii="Arial" w:hAnsi="Arial" w:cs="Arial"/>
                <w:color w:val="000000" w:themeColor="text1"/>
                <w:sz w:val="20"/>
                <w:szCs w:val="20"/>
                <w:lang w:val="es-ES"/>
              </w:rPr>
            </w:pPr>
          </w:p>
          <w:p w14:paraId="0F663FDA" w14:textId="77777777" w:rsidR="00A56430" w:rsidRPr="00FB6364" w:rsidRDefault="00A56430" w:rsidP="00390EA5">
            <w:pPr>
              <w:tabs>
                <w:tab w:val="left" w:pos="900"/>
                <w:tab w:val="left" w:pos="4110"/>
              </w:tabs>
              <w:spacing w:afterAutospacing="0"/>
              <w:rPr>
                <w:rFonts w:ascii="Arial" w:hAnsi="Arial" w:cs="Arial"/>
                <w:color w:val="000000" w:themeColor="text1"/>
                <w:sz w:val="20"/>
                <w:szCs w:val="20"/>
              </w:rPr>
            </w:pPr>
            <w:r w:rsidRPr="00FB6364">
              <w:rPr>
                <w:rFonts w:ascii="Arial" w:hAnsi="Arial" w:cs="Arial"/>
                <w:color w:val="000000" w:themeColor="text1"/>
                <w:sz w:val="20"/>
                <w:szCs w:val="20"/>
              </w:rPr>
              <w:t>Weight</w:t>
            </w:r>
          </w:p>
        </w:tc>
        <w:tc>
          <w:tcPr>
            <w:tcW w:w="6205" w:type="dxa"/>
          </w:tcPr>
          <w:p w14:paraId="60AC3754" w14:textId="77777777" w:rsidR="00A56430" w:rsidRPr="00FB6364" w:rsidRDefault="00A56430" w:rsidP="00390EA5">
            <w:pPr>
              <w:tabs>
                <w:tab w:val="left" w:pos="900"/>
                <w:tab w:val="left" w:pos="4110"/>
              </w:tabs>
              <w:spacing w:afterAutospacing="0"/>
              <w:rPr>
                <w:rFonts w:ascii="Arial" w:hAnsi="Arial" w:cs="Arial"/>
                <w:color w:val="000000" w:themeColor="text1"/>
                <w:sz w:val="20"/>
                <w:szCs w:val="20"/>
              </w:rPr>
            </w:pPr>
          </w:p>
          <w:p w14:paraId="49D38701" w14:textId="28A63508" w:rsidR="00A56430" w:rsidRPr="00FB6364" w:rsidRDefault="003C4217" w:rsidP="00390EA5">
            <w:pPr>
              <w:tabs>
                <w:tab w:val="left" w:pos="900"/>
                <w:tab w:val="left" w:pos="4110"/>
              </w:tabs>
              <w:spacing w:afterAutospacing="0"/>
              <w:rPr>
                <w:rFonts w:ascii="Arial" w:hAnsi="Arial" w:cs="Arial"/>
                <w:color w:val="000000" w:themeColor="text1"/>
                <w:sz w:val="20"/>
                <w:szCs w:val="20"/>
              </w:rPr>
            </w:pPr>
            <w:r>
              <w:rPr>
                <w:rFonts w:ascii="Arial" w:hAnsi="Arial" w:cs="Arial"/>
                <w:color w:val="000000" w:themeColor="text1"/>
                <w:sz w:val="20"/>
                <w:szCs w:val="20"/>
              </w:rPr>
              <w:t>MBSW1</w:t>
            </w:r>
            <w:r w:rsidR="00A56430" w:rsidRPr="00FB6364">
              <w:rPr>
                <w:rFonts w:ascii="Arial" w:hAnsi="Arial" w:cs="Arial"/>
                <w:color w:val="000000" w:themeColor="text1"/>
                <w:sz w:val="20"/>
                <w:szCs w:val="20"/>
              </w:rPr>
              <w:t xml:space="preserve"> Actuator</w:t>
            </w:r>
            <w:r w:rsidR="00FB6364" w:rsidRPr="00FB6364">
              <w:rPr>
                <w:rFonts w:ascii="Arial" w:hAnsi="Arial" w:cs="Arial"/>
                <w:color w:val="000000" w:themeColor="text1"/>
                <w:sz w:val="20"/>
                <w:szCs w:val="20"/>
              </w:rPr>
              <w:t xml:space="preserve"> (with M18-CP2.0 </w:t>
            </w:r>
            <w:proofErr w:type="gramStart"/>
            <w:r w:rsidR="00FB6364" w:rsidRPr="00FB6364">
              <w:rPr>
                <w:rFonts w:ascii="Arial" w:hAnsi="Arial" w:cs="Arial"/>
                <w:color w:val="000000" w:themeColor="text1"/>
                <w:sz w:val="20"/>
                <w:szCs w:val="20"/>
              </w:rPr>
              <w:t xml:space="preserve">battery) </w:t>
            </w:r>
            <w:r w:rsidR="00A56430" w:rsidRPr="00FB6364">
              <w:rPr>
                <w:rFonts w:ascii="Arial" w:hAnsi="Arial" w:cs="Arial"/>
                <w:color w:val="000000" w:themeColor="text1"/>
                <w:sz w:val="20"/>
                <w:szCs w:val="20"/>
              </w:rPr>
              <w:t xml:space="preserve"> –</w:t>
            </w:r>
            <w:proofErr w:type="gramEnd"/>
            <w:r w:rsidR="00A56430" w:rsidRPr="00FB6364">
              <w:rPr>
                <w:rFonts w:ascii="Arial" w:hAnsi="Arial" w:cs="Arial"/>
                <w:color w:val="000000" w:themeColor="text1"/>
                <w:sz w:val="20"/>
                <w:szCs w:val="20"/>
              </w:rPr>
              <w:t xml:space="preserve"> </w:t>
            </w:r>
            <w:r w:rsidR="001D7798">
              <w:rPr>
                <w:rFonts w:ascii="Arial" w:hAnsi="Arial" w:cs="Arial"/>
                <w:color w:val="000000" w:themeColor="text1"/>
                <w:sz w:val="20"/>
                <w:szCs w:val="20"/>
              </w:rPr>
              <w:t>7.2</w:t>
            </w:r>
            <w:r w:rsidR="00FB6364" w:rsidRPr="00FB6364">
              <w:rPr>
                <w:rFonts w:ascii="Arial" w:hAnsi="Arial" w:cs="Arial"/>
                <w:color w:val="000000" w:themeColor="text1"/>
                <w:sz w:val="20"/>
                <w:szCs w:val="20"/>
              </w:rPr>
              <w:t>lbs</w:t>
            </w:r>
            <w:r w:rsidR="00A56430" w:rsidRPr="00FB6364">
              <w:rPr>
                <w:rFonts w:ascii="Arial" w:hAnsi="Arial" w:cs="Arial"/>
                <w:color w:val="000000" w:themeColor="text1"/>
                <w:sz w:val="20"/>
                <w:szCs w:val="20"/>
              </w:rPr>
              <w:t xml:space="preserve"> / </w:t>
            </w:r>
            <w:r w:rsidR="001D7798">
              <w:rPr>
                <w:rFonts w:ascii="Arial" w:hAnsi="Arial" w:cs="Arial"/>
                <w:color w:val="000000" w:themeColor="text1"/>
                <w:sz w:val="20"/>
                <w:szCs w:val="20"/>
              </w:rPr>
              <w:t>3.3</w:t>
            </w:r>
            <w:r w:rsidR="00A56430" w:rsidRPr="00FB6364">
              <w:rPr>
                <w:rFonts w:ascii="Arial" w:hAnsi="Arial" w:cs="Arial"/>
                <w:color w:val="000000" w:themeColor="text1"/>
                <w:sz w:val="20"/>
                <w:szCs w:val="20"/>
              </w:rPr>
              <w:t>kg</w:t>
            </w:r>
          </w:p>
          <w:p w14:paraId="52EF0402" w14:textId="16925FFD" w:rsidR="00A56430" w:rsidRPr="00FB6364" w:rsidRDefault="00A56430" w:rsidP="00390EA5">
            <w:pPr>
              <w:tabs>
                <w:tab w:val="left" w:pos="900"/>
                <w:tab w:val="left" w:pos="4110"/>
              </w:tabs>
              <w:spacing w:afterAutospacing="0"/>
              <w:rPr>
                <w:rFonts w:ascii="Arial" w:hAnsi="Arial" w:cs="Arial"/>
                <w:color w:val="000000" w:themeColor="text1"/>
                <w:sz w:val="20"/>
                <w:szCs w:val="20"/>
              </w:rPr>
            </w:pPr>
            <w:r w:rsidRPr="00FB6364">
              <w:rPr>
                <w:rFonts w:ascii="Arial" w:hAnsi="Arial" w:cs="Arial"/>
                <w:color w:val="000000" w:themeColor="text1"/>
                <w:sz w:val="20"/>
                <w:szCs w:val="20"/>
              </w:rPr>
              <w:t xml:space="preserve">Complete Kit with carrying case – </w:t>
            </w:r>
            <w:r w:rsidR="00FB6364" w:rsidRPr="00FB6364">
              <w:rPr>
                <w:rFonts w:ascii="Arial" w:hAnsi="Arial" w:cs="Arial"/>
                <w:color w:val="000000" w:themeColor="text1"/>
                <w:sz w:val="20"/>
                <w:szCs w:val="20"/>
              </w:rPr>
              <w:t>1</w:t>
            </w:r>
            <w:r w:rsidR="001D7798">
              <w:rPr>
                <w:rFonts w:ascii="Arial" w:hAnsi="Arial" w:cs="Arial"/>
                <w:color w:val="000000" w:themeColor="text1"/>
                <w:sz w:val="20"/>
                <w:szCs w:val="20"/>
              </w:rPr>
              <w:t>6</w:t>
            </w:r>
            <w:r w:rsidRPr="00FB6364">
              <w:rPr>
                <w:rFonts w:ascii="Arial" w:hAnsi="Arial" w:cs="Arial"/>
                <w:color w:val="000000" w:themeColor="text1"/>
                <w:sz w:val="20"/>
                <w:szCs w:val="20"/>
              </w:rPr>
              <w:t xml:space="preserve">lbs / </w:t>
            </w:r>
            <w:r w:rsidR="001D7798">
              <w:rPr>
                <w:rFonts w:ascii="Arial" w:hAnsi="Arial" w:cs="Arial"/>
                <w:color w:val="000000" w:themeColor="text1"/>
                <w:sz w:val="20"/>
                <w:szCs w:val="20"/>
              </w:rPr>
              <w:t>7.3</w:t>
            </w:r>
            <w:r w:rsidRPr="00FB6364">
              <w:rPr>
                <w:rFonts w:ascii="Arial" w:hAnsi="Arial" w:cs="Arial"/>
                <w:color w:val="000000" w:themeColor="text1"/>
                <w:sz w:val="20"/>
                <w:szCs w:val="20"/>
              </w:rPr>
              <w:t>kg</w:t>
            </w:r>
          </w:p>
          <w:p w14:paraId="3679A7FB" w14:textId="77777777" w:rsidR="00A56430" w:rsidRPr="00FB6364" w:rsidRDefault="00A56430" w:rsidP="00390EA5">
            <w:pPr>
              <w:tabs>
                <w:tab w:val="left" w:pos="900"/>
                <w:tab w:val="left" w:pos="4110"/>
              </w:tabs>
              <w:spacing w:afterAutospacing="0"/>
              <w:rPr>
                <w:rFonts w:ascii="Arial" w:hAnsi="Arial" w:cs="Arial"/>
                <w:color w:val="000000" w:themeColor="text1"/>
                <w:sz w:val="20"/>
                <w:szCs w:val="20"/>
              </w:rPr>
            </w:pPr>
          </w:p>
        </w:tc>
      </w:tr>
    </w:tbl>
    <w:p w14:paraId="24D70027" w14:textId="77777777" w:rsidR="000B6D85" w:rsidRPr="009643FC" w:rsidRDefault="000B6D85" w:rsidP="00F33BBF">
      <w:pPr>
        <w:tabs>
          <w:tab w:val="left" w:pos="900"/>
          <w:tab w:val="left" w:pos="4110"/>
        </w:tabs>
        <w:spacing w:after="0" w:afterAutospacing="0"/>
        <w:rPr>
          <w:rFonts w:ascii="Arial" w:hAnsi="Arial" w:cs="Arial"/>
          <w:color w:val="FF0000"/>
          <w:sz w:val="20"/>
          <w:szCs w:val="20"/>
        </w:rPr>
      </w:pPr>
    </w:p>
    <w:p w14:paraId="6CA38DD8" w14:textId="77777777" w:rsidR="00FC08A1" w:rsidRDefault="00FC08A1" w:rsidP="00FC08A1">
      <w:pPr>
        <w:autoSpaceDE w:val="0"/>
        <w:autoSpaceDN w:val="0"/>
        <w:adjustRightInd w:val="0"/>
        <w:spacing w:after="0" w:afterAutospacing="0" w:line="240" w:lineRule="auto"/>
        <w:rPr>
          <w:rFonts w:ascii="CIDFont+F5" w:hAnsi="CIDFont+F5" w:cs="CIDFont+F5"/>
          <w:sz w:val="18"/>
          <w:szCs w:val="18"/>
        </w:rPr>
      </w:pPr>
    </w:p>
    <w:p w14:paraId="3495AA85" w14:textId="00F369F8" w:rsidR="00FC08A1" w:rsidRPr="000E518D" w:rsidRDefault="00FC08A1" w:rsidP="00FC08A1">
      <w:pPr>
        <w:tabs>
          <w:tab w:val="left" w:pos="900"/>
          <w:tab w:val="left" w:pos="4110"/>
        </w:tabs>
        <w:spacing w:after="0" w:afterAutospacing="0"/>
        <w:rPr>
          <w:rFonts w:ascii="Arial" w:hAnsi="Arial" w:cs="Arial"/>
          <w:color w:val="000000" w:themeColor="text1"/>
          <w:sz w:val="32"/>
          <w:szCs w:val="32"/>
        </w:rPr>
      </w:pPr>
      <w:r>
        <w:rPr>
          <w:rFonts w:ascii="Arial" w:hAnsi="Arial" w:cs="Arial"/>
          <w:color w:val="000000" w:themeColor="text1"/>
          <w:sz w:val="32"/>
          <w:szCs w:val="32"/>
        </w:rPr>
        <w:t>8.</w:t>
      </w:r>
      <w:r w:rsidRPr="000E518D">
        <w:rPr>
          <w:rFonts w:ascii="Arial" w:hAnsi="Arial" w:cs="Arial"/>
          <w:color w:val="000000" w:themeColor="text1"/>
          <w:sz w:val="32"/>
          <w:szCs w:val="32"/>
        </w:rPr>
        <w:t>0</w:t>
      </w:r>
      <w:r w:rsidRPr="000E518D">
        <w:rPr>
          <w:rFonts w:ascii="Arial" w:hAnsi="Arial" w:cs="Arial"/>
          <w:color w:val="000000" w:themeColor="text1"/>
          <w:sz w:val="32"/>
          <w:szCs w:val="32"/>
        </w:rPr>
        <w:tab/>
      </w:r>
      <w:r>
        <w:rPr>
          <w:rFonts w:ascii="Arial" w:hAnsi="Arial" w:cs="Arial"/>
          <w:color w:val="000000" w:themeColor="text1"/>
          <w:sz w:val="32"/>
          <w:szCs w:val="32"/>
        </w:rPr>
        <w:t>Warranty</w:t>
      </w:r>
    </w:p>
    <w:p w14:paraId="70080D7B" w14:textId="77777777" w:rsidR="00FC08A1" w:rsidRDefault="00FC08A1" w:rsidP="00FC08A1">
      <w:pPr>
        <w:autoSpaceDE w:val="0"/>
        <w:autoSpaceDN w:val="0"/>
        <w:adjustRightInd w:val="0"/>
        <w:spacing w:after="0" w:afterAutospacing="0" w:line="240" w:lineRule="auto"/>
        <w:rPr>
          <w:rFonts w:ascii="CIDFont+F5" w:hAnsi="CIDFont+F5" w:cs="CIDFont+F5"/>
          <w:sz w:val="18"/>
          <w:szCs w:val="18"/>
        </w:rPr>
      </w:pPr>
    </w:p>
    <w:p w14:paraId="379A46AA" w14:textId="77777777" w:rsidR="00FC08A1" w:rsidRPr="00FC08A1" w:rsidRDefault="00FC08A1" w:rsidP="00FC08A1">
      <w:pPr>
        <w:tabs>
          <w:tab w:val="left" w:pos="720"/>
        </w:tabs>
        <w:spacing w:after="0" w:afterAutospacing="0"/>
        <w:rPr>
          <w:rFonts w:ascii="Arial" w:hAnsi="Arial" w:cs="Arial"/>
          <w:color w:val="000000" w:themeColor="text1"/>
          <w:sz w:val="20"/>
          <w:szCs w:val="20"/>
        </w:rPr>
      </w:pPr>
    </w:p>
    <w:p w14:paraId="7CCB732C" w14:textId="3B6713FE" w:rsidR="00FC08A1" w:rsidRPr="00FC08A1" w:rsidRDefault="00FC08A1" w:rsidP="00FC08A1">
      <w:pPr>
        <w:tabs>
          <w:tab w:val="left" w:pos="720"/>
        </w:tabs>
        <w:spacing w:after="0" w:afterAutospacing="0"/>
        <w:rPr>
          <w:rFonts w:ascii="Arial" w:hAnsi="Arial" w:cs="Arial"/>
          <w:color w:val="000000" w:themeColor="text1"/>
          <w:sz w:val="20"/>
          <w:szCs w:val="20"/>
        </w:rPr>
      </w:pPr>
      <w:r w:rsidRPr="00FC08A1">
        <w:rPr>
          <w:rFonts w:ascii="Arial" w:hAnsi="Arial" w:cs="Arial"/>
          <w:color w:val="000000" w:themeColor="text1"/>
          <w:sz w:val="20"/>
          <w:szCs w:val="20"/>
        </w:rPr>
        <w:t xml:space="preserve">CBS </w:t>
      </w:r>
      <w:proofErr w:type="spellStart"/>
      <w:r w:rsidRPr="00FC08A1">
        <w:rPr>
          <w:rFonts w:ascii="Arial" w:hAnsi="Arial" w:cs="Arial"/>
          <w:color w:val="000000" w:themeColor="text1"/>
          <w:sz w:val="20"/>
          <w:szCs w:val="20"/>
        </w:rPr>
        <w:t>ArcSafe</w:t>
      </w:r>
      <w:proofErr w:type="spellEnd"/>
      <w:r w:rsidRPr="00FC08A1">
        <w:rPr>
          <w:rFonts w:ascii="Arial" w:hAnsi="Arial" w:cs="Arial"/>
          <w:color w:val="000000" w:themeColor="text1"/>
          <w:sz w:val="20"/>
          <w:szCs w:val="20"/>
        </w:rPr>
        <w:t xml:space="preserve">® guarantees all products manufactured by CBS </w:t>
      </w:r>
      <w:proofErr w:type="spellStart"/>
      <w:r w:rsidRPr="00FC08A1">
        <w:rPr>
          <w:rFonts w:ascii="Arial" w:hAnsi="Arial" w:cs="Arial"/>
          <w:color w:val="000000" w:themeColor="text1"/>
          <w:sz w:val="20"/>
          <w:szCs w:val="20"/>
        </w:rPr>
        <w:t>ArcSafe</w:t>
      </w:r>
      <w:proofErr w:type="spellEnd"/>
      <w:r w:rsidRPr="00FC08A1">
        <w:rPr>
          <w:rFonts w:ascii="Arial" w:hAnsi="Arial" w:cs="Arial"/>
          <w:color w:val="000000" w:themeColor="text1"/>
          <w:sz w:val="20"/>
          <w:szCs w:val="20"/>
        </w:rPr>
        <w:t xml:space="preserve">® only against defects in materials and/or workmanship for a period of twelve (12) months commencing on the date the product is received by the customer. THIS WARRANTY IS IN LIEU OF ALL OTHER EXPRESS OR IMPLIED WARRANTIES INCLUDING THOSE OF MERCHANTABILITY AND FITNESS FOR A PARTICULAR PURPOSE.  CBS </w:t>
      </w:r>
      <w:proofErr w:type="spellStart"/>
      <w:r w:rsidRPr="00FC08A1">
        <w:rPr>
          <w:rFonts w:ascii="Arial" w:hAnsi="Arial" w:cs="Arial"/>
          <w:color w:val="000000" w:themeColor="text1"/>
          <w:sz w:val="20"/>
          <w:szCs w:val="20"/>
        </w:rPr>
        <w:t>ArcSafe</w:t>
      </w:r>
      <w:proofErr w:type="spellEnd"/>
      <w:r w:rsidRPr="00FC08A1">
        <w:rPr>
          <w:rFonts w:ascii="Arial" w:hAnsi="Arial" w:cs="Arial"/>
          <w:color w:val="000000" w:themeColor="text1"/>
          <w:sz w:val="20"/>
          <w:szCs w:val="20"/>
        </w:rPr>
        <w:t xml:space="preserve">® will, at its option and its cost (excluding shipping expenses) repair, replace or refund the purchase price of any product manufactured by CBS </w:t>
      </w:r>
      <w:proofErr w:type="spellStart"/>
      <w:r w:rsidRPr="00FC08A1">
        <w:rPr>
          <w:rFonts w:ascii="Arial" w:hAnsi="Arial" w:cs="Arial"/>
          <w:color w:val="000000" w:themeColor="text1"/>
          <w:sz w:val="20"/>
          <w:szCs w:val="20"/>
        </w:rPr>
        <w:t>ArcSafe</w:t>
      </w:r>
      <w:proofErr w:type="spellEnd"/>
      <w:r w:rsidRPr="00FC08A1">
        <w:rPr>
          <w:rFonts w:ascii="Arial" w:hAnsi="Arial" w:cs="Arial"/>
          <w:color w:val="000000" w:themeColor="text1"/>
          <w:sz w:val="20"/>
          <w:szCs w:val="20"/>
        </w:rPr>
        <w:t xml:space="preserve">® which has a covered defect in materials and/or workmanship. THIS IS CUSTOMER’S EXCLUSIVE REMEDY FOR BREACH OF WARRANTY. IN NO EVENT WILL CBS ARCSAFE’S® LIABILITY FOR DAMAGES (WHETHER ARISING FROM BREACH OF CONTRACT OR WARRANTY,  NEGLIGENCE, STRICT LIABILITY OR OTHERWISE) EXCEED THE PURCHASE PRICE OF THE PRODUCT CONCERNED NOR WILL CBS ARCSAFE® BE LIABLE FOR PUNITIVE, INCIDENTAL, CONSEQUENTIAL OR SPECIAL DAMAGES (INCLUDING WITHOUT LIMITATION LOST PROFITS) EVEN IF ADVISED OF THE POSSIBILITY OF SUCH DAMAGES.  This warranty does not cover damage caused by accident, improper care, negligence, normal wear and tear, natural causes, unlicensed repairs, and incompetent supervision. This warranty also does not cover repairs or replacements made by unauthorized individuals except when agreed to in writing. CBS </w:t>
      </w:r>
      <w:proofErr w:type="spellStart"/>
      <w:r w:rsidRPr="00FC08A1">
        <w:rPr>
          <w:rFonts w:ascii="Arial" w:hAnsi="Arial" w:cs="Arial"/>
          <w:color w:val="000000" w:themeColor="text1"/>
          <w:sz w:val="20"/>
          <w:szCs w:val="20"/>
        </w:rPr>
        <w:t>ArcSafe</w:t>
      </w:r>
      <w:proofErr w:type="spellEnd"/>
      <w:r w:rsidRPr="00FC08A1">
        <w:rPr>
          <w:rFonts w:ascii="Arial" w:hAnsi="Arial" w:cs="Arial"/>
          <w:color w:val="000000" w:themeColor="text1"/>
          <w:sz w:val="20"/>
          <w:szCs w:val="20"/>
        </w:rPr>
        <w:t xml:space="preserve">® reserves the right to disallow warranty repairs if the unit has been disassembled or misused, as determined by CBS </w:t>
      </w:r>
      <w:proofErr w:type="spellStart"/>
      <w:r w:rsidRPr="00FC08A1">
        <w:rPr>
          <w:rFonts w:ascii="Arial" w:hAnsi="Arial" w:cs="Arial"/>
          <w:color w:val="000000" w:themeColor="text1"/>
          <w:sz w:val="20"/>
          <w:szCs w:val="20"/>
        </w:rPr>
        <w:t>ArcSafe</w:t>
      </w:r>
      <w:proofErr w:type="spellEnd"/>
      <w:r w:rsidRPr="00FC08A1">
        <w:rPr>
          <w:rFonts w:ascii="Arial" w:hAnsi="Arial" w:cs="Arial"/>
          <w:color w:val="000000" w:themeColor="text1"/>
          <w:sz w:val="20"/>
          <w:szCs w:val="20"/>
        </w:rPr>
        <w:t>®</w:t>
      </w:r>
      <w:r w:rsidR="00866DFC">
        <w:rPr>
          <w:rFonts w:ascii="Arial" w:hAnsi="Arial" w:cs="Arial"/>
          <w:color w:val="000000" w:themeColor="text1"/>
          <w:sz w:val="20"/>
          <w:szCs w:val="20"/>
        </w:rPr>
        <w:t xml:space="preserve"> </w:t>
      </w:r>
      <w:r w:rsidRPr="00FC08A1">
        <w:rPr>
          <w:rFonts w:ascii="Arial" w:hAnsi="Arial" w:cs="Arial"/>
          <w:color w:val="000000" w:themeColor="text1"/>
          <w:sz w:val="20"/>
          <w:szCs w:val="20"/>
        </w:rPr>
        <w:t>in good faith. Please contact us at (877) 472-3389.</w:t>
      </w:r>
    </w:p>
    <w:p w14:paraId="5797387A" w14:textId="77777777" w:rsidR="00FC08A1" w:rsidRPr="00FC08A1" w:rsidRDefault="00FC08A1" w:rsidP="00FC08A1">
      <w:pPr>
        <w:tabs>
          <w:tab w:val="left" w:pos="720"/>
        </w:tabs>
        <w:spacing w:after="0" w:afterAutospacing="0"/>
        <w:rPr>
          <w:rFonts w:ascii="Arial" w:hAnsi="Arial" w:cs="Arial"/>
          <w:color w:val="000000" w:themeColor="text1"/>
          <w:sz w:val="20"/>
          <w:szCs w:val="20"/>
        </w:rPr>
      </w:pPr>
    </w:p>
    <w:p w14:paraId="454236EC" w14:textId="77777777" w:rsidR="00FC08A1" w:rsidRPr="00FC08A1" w:rsidRDefault="00FC08A1" w:rsidP="000F1FCC">
      <w:pPr>
        <w:tabs>
          <w:tab w:val="left" w:pos="900"/>
          <w:tab w:val="left" w:pos="4110"/>
        </w:tabs>
        <w:spacing w:after="0" w:afterAutospacing="0"/>
        <w:rPr>
          <w:rFonts w:ascii="Arial" w:hAnsi="Arial" w:cs="Arial"/>
          <w:color w:val="000000" w:themeColor="text1"/>
          <w:sz w:val="32"/>
          <w:szCs w:val="32"/>
        </w:rPr>
      </w:pPr>
    </w:p>
    <w:p w14:paraId="34204C0E" w14:textId="0F476846" w:rsidR="000F1FCC" w:rsidRPr="00FC08A1" w:rsidRDefault="00AA16E2" w:rsidP="000F1FCC">
      <w:pPr>
        <w:tabs>
          <w:tab w:val="left" w:pos="900"/>
          <w:tab w:val="left" w:pos="4110"/>
        </w:tabs>
        <w:spacing w:after="0" w:afterAutospacing="0"/>
        <w:rPr>
          <w:rFonts w:ascii="Arial" w:hAnsi="Arial" w:cs="Arial"/>
          <w:color w:val="000000" w:themeColor="text1"/>
          <w:sz w:val="32"/>
          <w:szCs w:val="32"/>
        </w:rPr>
      </w:pPr>
      <w:r>
        <w:rPr>
          <w:rFonts w:ascii="Arial" w:hAnsi="Arial" w:cs="Arial"/>
          <w:color w:val="000000" w:themeColor="text1"/>
          <w:sz w:val="32"/>
          <w:szCs w:val="32"/>
        </w:rPr>
        <w:t>9</w:t>
      </w:r>
      <w:r w:rsidR="000F1FCC" w:rsidRPr="00FC08A1">
        <w:rPr>
          <w:rFonts w:ascii="Arial" w:hAnsi="Arial" w:cs="Arial"/>
          <w:color w:val="000000" w:themeColor="text1"/>
          <w:sz w:val="32"/>
          <w:szCs w:val="32"/>
        </w:rPr>
        <w:t>.0</w:t>
      </w:r>
      <w:r w:rsidR="000F1FCC" w:rsidRPr="00FC08A1">
        <w:rPr>
          <w:rFonts w:ascii="Arial" w:hAnsi="Arial" w:cs="Arial"/>
          <w:color w:val="000000" w:themeColor="text1"/>
          <w:sz w:val="32"/>
          <w:szCs w:val="32"/>
        </w:rPr>
        <w:tab/>
        <w:t>Contacting the Manufacturer</w:t>
      </w:r>
    </w:p>
    <w:p w14:paraId="56128389" w14:textId="77777777" w:rsidR="000F1FCC" w:rsidRPr="00FC08A1" w:rsidRDefault="000F1FCC" w:rsidP="000F1FCC">
      <w:pPr>
        <w:tabs>
          <w:tab w:val="left" w:pos="900"/>
          <w:tab w:val="left" w:pos="4110"/>
        </w:tabs>
        <w:spacing w:after="0" w:afterAutospacing="0"/>
        <w:rPr>
          <w:rFonts w:ascii="Arial" w:hAnsi="Arial" w:cs="Arial"/>
          <w:color w:val="000000" w:themeColor="text1"/>
          <w:sz w:val="32"/>
          <w:szCs w:val="32"/>
        </w:rPr>
      </w:pPr>
    </w:p>
    <w:p w14:paraId="1F4CFF6E" w14:textId="77777777" w:rsidR="000F1FCC" w:rsidRPr="00FC08A1" w:rsidRDefault="000F1FCC" w:rsidP="000F1FCC">
      <w:pPr>
        <w:tabs>
          <w:tab w:val="left" w:pos="900"/>
          <w:tab w:val="left" w:pos="4110"/>
        </w:tabs>
        <w:spacing w:after="0" w:afterAutospacing="0"/>
        <w:rPr>
          <w:rFonts w:ascii="Arial" w:hAnsi="Arial" w:cs="Arial"/>
          <w:color w:val="000000" w:themeColor="text1"/>
          <w:sz w:val="20"/>
          <w:szCs w:val="20"/>
        </w:rPr>
      </w:pPr>
      <w:r w:rsidRPr="00FC08A1">
        <w:rPr>
          <w:rFonts w:ascii="Arial" w:hAnsi="Arial" w:cs="Arial"/>
          <w:color w:val="000000" w:themeColor="text1"/>
          <w:sz w:val="20"/>
          <w:szCs w:val="20"/>
        </w:rPr>
        <w:t>For any questions, repairs, or parts replacement please contact the manufacturer using any of the methods below.</w:t>
      </w:r>
    </w:p>
    <w:p w14:paraId="67EFDE93" w14:textId="77777777" w:rsidR="000F1FCC" w:rsidRPr="00FC08A1" w:rsidRDefault="000F1FCC" w:rsidP="000F1FCC">
      <w:pPr>
        <w:tabs>
          <w:tab w:val="left" w:pos="900"/>
          <w:tab w:val="left" w:pos="4110"/>
        </w:tabs>
        <w:spacing w:after="0" w:afterAutospacing="0"/>
        <w:rPr>
          <w:rFonts w:ascii="Arial" w:hAnsi="Arial" w:cs="Arial"/>
          <w:color w:val="000000" w:themeColor="text1"/>
          <w:sz w:val="20"/>
          <w:szCs w:val="20"/>
        </w:rPr>
      </w:pPr>
    </w:p>
    <w:p w14:paraId="783A8F68" w14:textId="77777777" w:rsidR="000F1FCC" w:rsidRPr="00FC08A1" w:rsidRDefault="000F1FCC" w:rsidP="000F1FCC">
      <w:pPr>
        <w:tabs>
          <w:tab w:val="left" w:pos="900"/>
          <w:tab w:val="left" w:pos="4110"/>
        </w:tabs>
        <w:spacing w:after="0" w:afterAutospacing="0"/>
        <w:rPr>
          <w:rFonts w:ascii="Arial" w:hAnsi="Arial" w:cs="Arial"/>
          <w:color w:val="000000" w:themeColor="text1"/>
          <w:sz w:val="20"/>
          <w:szCs w:val="20"/>
        </w:rPr>
      </w:pPr>
    </w:p>
    <w:p w14:paraId="799C7918" w14:textId="77777777" w:rsidR="00755442" w:rsidRPr="00FC08A1" w:rsidRDefault="00755442" w:rsidP="000F1FCC">
      <w:pPr>
        <w:tabs>
          <w:tab w:val="left" w:pos="900"/>
          <w:tab w:val="left" w:pos="4110"/>
        </w:tabs>
        <w:spacing w:after="0" w:afterAutospacing="0"/>
        <w:rPr>
          <w:rFonts w:ascii="Arial" w:hAnsi="Arial" w:cs="Arial"/>
          <w:color w:val="000000" w:themeColor="text1"/>
          <w:sz w:val="20"/>
          <w:szCs w:val="20"/>
        </w:rPr>
      </w:pPr>
    </w:p>
    <w:p w14:paraId="02DE98B7" w14:textId="77777777" w:rsidR="00755442" w:rsidRPr="00FC08A1" w:rsidRDefault="00755442" w:rsidP="000F1FCC">
      <w:pPr>
        <w:tabs>
          <w:tab w:val="left" w:pos="900"/>
          <w:tab w:val="left" w:pos="4110"/>
        </w:tabs>
        <w:spacing w:after="0" w:afterAutospacing="0"/>
        <w:rPr>
          <w:rFonts w:ascii="Arial" w:hAnsi="Arial" w:cs="Arial"/>
          <w:color w:val="000000" w:themeColor="text1"/>
          <w:sz w:val="20"/>
          <w:szCs w:val="20"/>
        </w:rPr>
      </w:pPr>
    </w:p>
    <w:p w14:paraId="309555DC" w14:textId="77777777" w:rsidR="00755442" w:rsidRPr="00FC08A1" w:rsidRDefault="00755442" w:rsidP="000F1FCC">
      <w:pPr>
        <w:tabs>
          <w:tab w:val="left" w:pos="900"/>
          <w:tab w:val="left" w:pos="4110"/>
        </w:tabs>
        <w:spacing w:after="0" w:afterAutospacing="0"/>
        <w:rPr>
          <w:rFonts w:ascii="Arial" w:hAnsi="Arial" w:cs="Arial"/>
          <w:color w:val="000000" w:themeColor="text1"/>
          <w:sz w:val="20"/>
          <w:szCs w:val="20"/>
        </w:rPr>
      </w:pPr>
    </w:p>
    <w:p w14:paraId="6C0BA74C" w14:textId="77777777" w:rsidR="00755442" w:rsidRPr="009643FC" w:rsidRDefault="00755442" w:rsidP="00755442">
      <w:pPr>
        <w:jc w:val="center"/>
        <w:rPr>
          <w:rFonts w:ascii="Verdana" w:hAnsi="Verdana"/>
          <w:b/>
          <w:color w:val="FF0000"/>
          <w:sz w:val="28"/>
        </w:rPr>
      </w:pPr>
      <w:r w:rsidRPr="009643FC">
        <w:rPr>
          <w:rFonts w:ascii="Verdana" w:hAnsi="Verdana"/>
          <w:b/>
          <w:noProof/>
          <w:color w:val="FF0000"/>
          <w:sz w:val="28"/>
        </w:rPr>
        <w:drawing>
          <wp:inline distT="0" distB="0" distL="0" distR="0" wp14:anchorId="2A010215" wp14:editId="03B9992E">
            <wp:extent cx="866775" cy="22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p w14:paraId="161DFF4E" w14:textId="77777777" w:rsidR="00755442" w:rsidRPr="00FC08A1" w:rsidRDefault="00755442" w:rsidP="00755442">
      <w:pPr>
        <w:jc w:val="center"/>
        <w:rPr>
          <w:rFonts w:ascii="Verdana" w:hAnsi="Verdana"/>
          <w:color w:val="000000" w:themeColor="text1"/>
        </w:rPr>
      </w:pPr>
      <w:r w:rsidRPr="00FC08A1">
        <w:rPr>
          <w:rFonts w:ascii="Verdana" w:hAnsi="Verdana"/>
          <w:color w:val="000000" w:themeColor="text1"/>
        </w:rPr>
        <w:t>2616 Sirius Road</w:t>
      </w:r>
    </w:p>
    <w:p w14:paraId="17D80E02" w14:textId="77777777" w:rsidR="00755442" w:rsidRPr="00FC08A1" w:rsidRDefault="00755442" w:rsidP="00755442">
      <w:pPr>
        <w:jc w:val="center"/>
        <w:rPr>
          <w:rFonts w:ascii="Verdana" w:hAnsi="Verdana"/>
          <w:color w:val="000000" w:themeColor="text1"/>
        </w:rPr>
      </w:pPr>
      <w:r w:rsidRPr="00FC08A1">
        <w:rPr>
          <w:rFonts w:ascii="Verdana" w:hAnsi="Verdana"/>
          <w:color w:val="000000" w:themeColor="text1"/>
        </w:rPr>
        <w:t>Denton, TX 76208</w:t>
      </w:r>
    </w:p>
    <w:p w14:paraId="569E1ED1" w14:textId="77777777" w:rsidR="00755442" w:rsidRPr="00FC08A1" w:rsidRDefault="00755442" w:rsidP="00755442">
      <w:pPr>
        <w:jc w:val="center"/>
        <w:rPr>
          <w:rFonts w:ascii="Verdana" w:hAnsi="Verdana"/>
          <w:color w:val="000000" w:themeColor="text1"/>
        </w:rPr>
      </w:pPr>
      <w:r w:rsidRPr="00FC08A1">
        <w:rPr>
          <w:rFonts w:ascii="Verdana" w:hAnsi="Verdana"/>
          <w:color w:val="000000" w:themeColor="text1"/>
        </w:rPr>
        <w:t>(940) 382-4411</w:t>
      </w:r>
    </w:p>
    <w:p w14:paraId="0B112BB2" w14:textId="77777777" w:rsidR="00755442" w:rsidRPr="00FC08A1" w:rsidRDefault="00755442" w:rsidP="00755442">
      <w:pPr>
        <w:jc w:val="center"/>
        <w:rPr>
          <w:rFonts w:ascii="Verdana" w:hAnsi="Verdana"/>
          <w:color w:val="000000" w:themeColor="text1"/>
        </w:rPr>
      </w:pPr>
      <w:r w:rsidRPr="00FC08A1">
        <w:rPr>
          <w:rFonts w:ascii="Verdana" w:hAnsi="Verdana"/>
          <w:color w:val="000000" w:themeColor="text1"/>
        </w:rPr>
        <w:t>(877) 472-3389</w:t>
      </w:r>
    </w:p>
    <w:p w14:paraId="2CC5F121" w14:textId="77777777" w:rsidR="00755442" w:rsidRPr="00FC08A1" w:rsidRDefault="00755442" w:rsidP="00755442">
      <w:pPr>
        <w:jc w:val="center"/>
        <w:rPr>
          <w:rFonts w:ascii="Verdana" w:hAnsi="Verdana"/>
          <w:color w:val="000000" w:themeColor="text1"/>
        </w:rPr>
      </w:pPr>
      <w:r w:rsidRPr="00FC08A1">
        <w:rPr>
          <w:rFonts w:ascii="Verdana" w:hAnsi="Verdana"/>
          <w:color w:val="000000" w:themeColor="text1"/>
        </w:rPr>
        <w:t>WWW.CBSArcSafe.com</w:t>
      </w:r>
    </w:p>
    <w:p w14:paraId="774CC162" w14:textId="77777777" w:rsidR="009205E8" w:rsidRPr="009643FC" w:rsidRDefault="009205E8" w:rsidP="00F14AEC">
      <w:pPr>
        <w:tabs>
          <w:tab w:val="left" w:pos="900"/>
          <w:tab w:val="left" w:pos="4110"/>
        </w:tabs>
        <w:spacing w:after="0" w:afterAutospacing="0"/>
        <w:rPr>
          <w:rFonts w:ascii="Arial" w:hAnsi="Arial" w:cs="Arial"/>
          <w:color w:val="FF0000"/>
          <w:sz w:val="24"/>
          <w:szCs w:val="24"/>
        </w:rPr>
      </w:pPr>
      <w:r w:rsidRPr="009643FC">
        <w:rPr>
          <w:rFonts w:ascii="Arial" w:hAnsi="Arial" w:cs="Arial"/>
          <w:color w:val="FF0000"/>
          <w:sz w:val="24"/>
          <w:szCs w:val="24"/>
        </w:rPr>
        <w:tab/>
      </w:r>
    </w:p>
    <w:sectPr w:rsidR="009205E8" w:rsidRPr="009643FC" w:rsidSect="00995C65">
      <w:footerReference w:type="default" r:id="rId27"/>
      <w:pgSz w:w="12240" w:h="15840"/>
      <w:pgMar w:top="990" w:right="1260" w:bottom="1440" w:left="1440" w:header="45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40681" w14:textId="77777777" w:rsidR="008A4BFA" w:rsidRDefault="008A4BFA" w:rsidP="00987487">
      <w:pPr>
        <w:spacing w:after="0" w:line="240" w:lineRule="auto"/>
      </w:pPr>
      <w:r>
        <w:separator/>
      </w:r>
    </w:p>
  </w:endnote>
  <w:endnote w:type="continuationSeparator" w:id="0">
    <w:p w14:paraId="0BEE1F37" w14:textId="77777777" w:rsidR="008A4BFA" w:rsidRDefault="008A4BFA" w:rsidP="00987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1B77" w14:textId="77777777" w:rsidR="00390EA5" w:rsidRDefault="00390EA5" w:rsidP="001554DC">
    <w:pPr>
      <w:pStyle w:val="Footer"/>
      <w:tabs>
        <w:tab w:val="clear" w:pos="4680"/>
        <w:tab w:val="clear" w:pos="9360"/>
        <w:tab w:val="left" w:pos="22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D218" w14:textId="77777777" w:rsidR="00390EA5" w:rsidRDefault="00390EA5" w:rsidP="001554DC">
    <w:pPr>
      <w:pStyle w:val="Footer"/>
      <w:tabs>
        <w:tab w:val="clear" w:pos="4680"/>
        <w:tab w:val="clear" w:pos="9360"/>
        <w:tab w:val="left" w:pos="2205"/>
      </w:tabs>
    </w:pPr>
    <w:r>
      <w:rPr>
        <w:noProof/>
      </w:rPr>
      <mc:AlternateContent>
        <mc:Choice Requires="wps">
          <w:drawing>
            <wp:anchor distT="0" distB="0" distL="0" distR="0" simplePos="0" relativeHeight="251662336" behindDoc="0" locked="0" layoutInCell="1" allowOverlap="1" wp14:anchorId="3659B37F" wp14:editId="2A47F2CB">
              <wp:simplePos x="0" y="0"/>
              <wp:positionH relativeFrom="rightMargin">
                <wp:posOffset>85090</wp:posOffset>
              </wp:positionH>
              <wp:positionV relativeFrom="bottomMargin">
                <wp:posOffset>180975</wp:posOffset>
              </wp:positionV>
              <wp:extent cx="371475" cy="320040"/>
              <wp:effectExtent l="0" t="0" r="9525" b="3810"/>
              <wp:wrapSquare wrapText="bothSides"/>
              <wp:docPr id="41" name="Rectangle 41"/>
              <wp:cNvGraphicFramePr/>
              <a:graphic xmlns:a="http://schemas.openxmlformats.org/drawingml/2006/main">
                <a:graphicData uri="http://schemas.microsoft.com/office/word/2010/wordprocessingShape">
                  <wps:wsp>
                    <wps:cNvSpPr/>
                    <wps:spPr>
                      <a:xfrm>
                        <a:off x="0" y="0"/>
                        <a:ext cx="37147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49E77" w14:textId="77777777" w:rsidR="00390EA5" w:rsidRPr="006453E2" w:rsidRDefault="00390EA5">
                          <w:pPr>
                            <w:jc w:val="right"/>
                            <w:rPr>
                              <w:color w:val="FFFFFF" w:themeColor="background1"/>
                            </w:rPr>
                          </w:pPr>
                          <w:r w:rsidRPr="006453E2">
                            <w:rPr>
                              <w:color w:val="FFFFFF" w:themeColor="background1"/>
                            </w:rPr>
                            <w:fldChar w:fldCharType="begin"/>
                          </w:r>
                          <w:r w:rsidRPr="006453E2">
                            <w:rPr>
                              <w:color w:val="FFFFFF" w:themeColor="background1"/>
                            </w:rPr>
                            <w:instrText xml:space="preserve"> PAGE   \* MERGEFORMAT </w:instrText>
                          </w:r>
                          <w:r w:rsidRPr="006453E2">
                            <w:rPr>
                              <w:color w:val="FFFFFF" w:themeColor="background1"/>
                            </w:rPr>
                            <w:fldChar w:fldCharType="separate"/>
                          </w:r>
                          <w:r>
                            <w:rPr>
                              <w:noProof/>
                              <w:color w:val="FFFFFF" w:themeColor="background1"/>
                            </w:rPr>
                            <w:t>17</w:t>
                          </w:r>
                          <w:r w:rsidRPr="006453E2">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9B37F" id="Rectangle 41" o:spid="_x0000_s1034" style="position:absolute;margin-left:6.7pt;margin-top:14.25pt;width:29.25pt;height:25.2pt;z-index:251662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1PkoQIAAJgFAAAOAAAAZHJzL2Uyb0RvYy54bWysVE1v2zAMvQ/YfxB0X22n6doFdYqgRYcB&#10;RVe0HXpWZCk2IEuapCTOfv2e5I90XU/DclAok3wkn0heXnWtIjvhfGN0SYuTnBKhuakavSnpj+fb&#10;TxeU+MB0xZTRoqQH4enV8uOHy71diJmpjaqEIwDRfrG3Ja1DsIss87wWLfMnxgoNpTSuZQFXt8kq&#10;x/ZAb1U2y/PP2d64yjrDhff4etMr6TLhSyl4+C6lF4GokiK3kE6XznU8s+UlW2wcs3XDhzTYP2TR&#10;skYj6AR1wwIjW9f8BdU23BlvZDjhps2MlA0XqQZUU+RvqnmqmRWpFpDj7UST/3+w/H734EhTlXRe&#10;UKJZizd6BGtMb5Qg+AaC9tYvYPdkH9xw8xBjtZ10bfxHHaRLpB4mUkUXCMfH0/Nifn5GCYfqFE82&#10;T6RnR2frfPgqTEuiUFKH6IlKtrvzAQFhOprEWN6oprptlEqX2CfiWjmyY3jh0KWE4fGHldJkj+AX&#10;RZ4nZG2ifw+tNCLECvuakhQOSkR0pR+FBDmoYpYcU1sewzHOhQ5Fr6pZJfosznL8InExjzHBdEuA&#10;EVki/oQ9AIyWPciI3cMM9tFVpK6enPuKpjDvOU8eKbLRYXJuG23ce5UpVDVE7u1HknpqIkuhW3cw&#10;ieLaVAd0kTP9eHnLbxu85R3z4YE5zBMmDzsifMchlcFbmEGipDbu13vfoz3aHFpK9pjPkvqfW+YE&#10;JeqbxgB8KeboJBLSZX52PsPFvdasX2v0tr02aBD0OLJLYrQPahSlM+0LVskqRoWKaY7YJV2P4nXo&#10;twZWERerVTLCCFsW7vST5RE60hs79bl7Yc4O7RwwB/dmnGS2eNPVvW301Ga1DUY2qeWPrA7EY/xT&#10;Bw2rKu6X1/dkdVyoy98AAAD//wMAUEsDBBQABgAIAAAAIQArQbmO3QAAAAcBAAAPAAAAZHJzL2Rv&#10;d25yZXYueG1sTI7BTsMwEETvSPyDtUjcqNMCTZrGqVBROXBAEKjU4yZenIjYjmK3DX/PcoLTaDSj&#10;mVdsJtuLE42h807BfJaAINd43Tmj4ON9d5OBCBGdxt47UvBNATbl5UWBufZn90anKhrBIy7kqKCN&#10;ccilDE1LFsPMD+Q4+/Sjxch2NFKPeOZx28tFkiylxc7xQ4sDbVtqvqqjVeArY7b4NGBYHl6fXx4P&#10;dbrfpUpdX00PaxCRpvhXhl98RoeSmWp/dDqInv3tHTcVLLJ7EJyn8xWImjVbgSwL+Z+//AEAAP//&#10;AwBQSwECLQAUAAYACAAAACEAtoM4kv4AAADhAQAAEwAAAAAAAAAAAAAAAAAAAAAAW0NvbnRlbnRf&#10;VHlwZXNdLnhtbFBLAQItABQABgAIAAAAIQA4/SH/1gAAAJQBAAALAAAAAAAAAAAAAAAAAC8BAABf&#10;cmVscy8ucmVsc1BLAQItABQABgAIAAAAIQB141PkoQIAAJgFAAAOAAAAAAAAAAAAAAAAAC4CAABk&#10;cnMvZTJvRG9jLnhtbFBLAQItABQABgAIAAAAIQArQbmO3QAAAAcBAAAPAAAAAAAAAAAAAAAAAPsE&#10;AABkcnMvZG93bnJldi54bWxQSwUGAAAAAAQABADzAAAABQYAAAAA&#10;" fillcolor="black [3213]" stroked="f" strokeweight="3pt">
              <v:textbox>
                <w:txbxContent>
                  <w:p w14:paraId="06849E77" w14:textId="77777777" w:rsidR="00390EA5" w:rsidRPr="006453E2" w:rsidRDefault="00390EA5">
                    <w:pPr>
                      <w:jc w:val="right"/>
                      <w:rPr>
                        <w:color w:val="FFFFFF" w:themeColor="background1"/>
                      </w:rPr>
                    </w:pPr>
                    <w:r w:rsidRPr="006453E2">
                      <w:rPr>
                        <w:color w:val="FFFFFF" w:themeColor="background1"/>
                      </w:rPr>
                      <w:fldChar w:fldCharType="begin"/>
                    </w:r>
                    <w:r w:rsidRPr="006453E2">
                      <w:rPr>
                        <w:color w:val="FFFFFF" w:themeColor="background1"/>
                      </w:rPr>
                      <w:instrText xml:space="preserve"> PAGE   \* MERGEFORMAT </w:instrText>
                    </w:r>
                    <w:r w:rsidRPr="006453E2">
                      <w:rPr>
                        <w:color w:val="FFFFFF" w:themeColor="background1"/>
                      </w:rPr>
                      <w:fldChar w:fldCharType="separate"/>
                    </w:r>
                    <w:r>
                      <w:rPr>
                        <w:noProof/>
                        <w:color w:val="FFFFFF" w:themeColor="background1"/>
                      </w:rPr>
                      <w:t>17</w:t>
                    </w:r>
                    <w:r w:rsidRPr="006453E2">
                      <w:rPr>
                        <w:color w:val="FFFFFF" w:themeColor="background1"/>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3360" behindDoc="0" locked="0" layoutInCell="1" allowOverlap="1" wp14:anchorId="253A1F8D" wp14:editId="41D93AD7">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4" name="Group 34"/>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5" name="Rectangle 3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rPr>
                              <w:alias w:val="Date"/>
                              <w:tag w:val=""/>
                              <w:id w:val="788940998"/>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7211CD2" w14:textId="77777777" w:rsidR="00390EA5" w:rsidRPr="006453E2" w:rsidRDefault="00390EA5">
                                <w:pPr>
                                  <w:jc w:val="right"/>
                                  <w:rPr>
                                    <w:color w:val="000000" w:themeColor="text1"/>
                                  </w:rPr>
                                </w:pPr>
                                <w:r w:rsidRPr="006453E2">
                                  <w:rPr>
                                    <w:color w:val="000000" w:themeColor="text1"/>
                                  </w:rPr>
                                  <w:t>©</w:t>
                                </w:r>
                                <w:r>
                                  <w:rPr>
                                    <w:color w:val="000000" w:themeColor="text1"/>
                                  </w:rPr>
                                  <w:t xml:space="preserve">CBS </w:t>
                                </w:r>
                                <w:proofErr w:type="spellStart"/>
                                <w:r>
                                  <w:rPr>
                                    <w:color w:val="000000" w:themeColor="text1"/>
                                  </w:rPr>
                                  <w:t>ArcSafe</w:t>
                                </w:r>
                                <w:proofErr w:type="spellEnd"/>
                                <w:r w:rsidRPr="006453E2">
                                  <w:rPr>
                                    <w:color w:val="000000" w:themeColor="text1"/>
                                  </w:rPr>
                                  <w:t>.  All rights reserved.</w:t>
                                </w:r>
                              </w:p>
                            </w:sdtContent>
                          </w:sdt>
                          <w:p w14:paraId="7C5B8505" w14:textId="77777777" w:rsidR="00390EA5" w:rsidRDefault="00390EA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53A1F8D" id="Group 34" o:spid="_x0000_s1035" style="position:absolute;margin-left:416.8pt;margin-top:0;width:468pt;height:25.2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LRcAMAAJQKAAAOAAAAZHJzL2Uyb0RvYy54bWzMVltP2zAUfp+0/2D5faTpJYWIFHVsoEkI&#10;EDDx7DpOE82xPdtt0v36HTuXFugGYxKiD6kv5+Lz+XxfcnxSlxytmTaFFAkODwYYMUFlWohlgr/f&#10;nX06xMhYIlLCpWAJ3jCDT2YfPxxXKmZDmUueMo0giDBxpRKcW6viIDA0ZyUxB1IxAZuZ1CWxMNXL&#10;INWkguglD4aDQRRUUqdKS8qMgdUvzSae+fhZxqi9yjLDLOIJhrNZ/9T+uXDPYHZM4qUmKi9oewzy&#10;ilOUpBCQtA/1hViCVrp4EqosqJZGZvaAyjKQWVZQ5muAasLBo2rOtVwpX8syrpaqhwmgfYTTq8PS&#10;y/W1RkWa4NEYI0FKuCOfFsEcwKnUMgabc61u1bVuF5bNzNVbZ7p0/1AJqj2smx5WVltEYXFyNB5F&#10;A0Cfwt4Ibm3c4k5zuJwnbjT/2jtGw2jSO44OJ6E7U9ClDdzp+sNUClrIbFEy/4fSbU4U8+Abh0CH&#10;0qRD6QZ6i4glZ2g0aZDydj1MJjaA2B6MwqOBq+kZnMLDw2H0oFoSK23sOZMlcoMEaziBbzqyvjC2&#10;AaYzcXmN5EV6VnDuJ45R7JRrtCbABVt3UD6w4sLZCum8moBuBXDuqvEju+HM2XFxwzJoHrjjoT+I&#10;p+02CaGUCRs2WzlJWZN7MoBfW1rv4a/VB3SRM8jfx24DPCygi92csrV3rsyzvnce/O1gjXPv4TNL&#10;YXvnshBS7wvAoao2c2PfgdRA41BayHQDTaNlozlG0bMCru2CGHtNNIgM9AAIp72CR8ZllWDZjjDK&#10;pf61b93ZQ1fDLkYViFaCzc8V0Qwj/k1Avx+FY+AWsn4ynkyHMNG7O4vdHbEqTyX0QggSragfOnvL&#10;u2GmZXkP+jp3WWGLCAq5E0yt7ianthFTUGjK5nNvBsqmiL0Qt4q64A5V15Z39T3Rqu1dC+JwKTuO&#10;kfhRCze2zlPI+crKrPD9vcW1xRv47jTqLYgfdcS/c7r2WdZo5PnpsoM+ON4jW8O6qxl6w63/QQEA&#10;SmB/FEVTHwF6the8HaUcTqbh1EtLL3j/LAE9kx1ZEfRYNALtaXB9yPGOOK2SbE/vR3sY/wJi7afz&#10;Cxzfms7pj2fpbOtF7d+T/eW+Y4JDg72a3Iv3RG3/hodPH/92aD/T3LfV7txLwfZjcvYbAAD//wMA&#10;UEsDBBQABgAIAAAAIQD9BHT83AAAAAQBAAAPAAAAZHJzL2Rvd25yZXYueG1sTI9BS8QwEIXvgv8h&#10;jODNTburRWvTRUQRxMO2CuItbcam2Ey6TXa3/ntnvejlweMN731TrGc3iD1OofekIF0kIJBab3rq&#10;FLy9Pl5cgwhRk9GDJ1TwjQHW5elJoXPjD1Thvo6d4BIKuVZgYxxzKUNr0emw8CMSZ59+cjqynTpp&#10;Jn3gcjfIZZJk0umeeMHqEe8ttl/1zilYrh5ePtL3bVU/V09Zs9mk1m5Tpc7P5rtbEBHn+HcMR3xG&#10;h5KZGr8jE8SggB+Jv8rZzSpj2yi4Si5BloX8D1/+AAAA//8DAFBLAQItABQABgAIAAAAIQC2gziS&#10;/gAAAOEBAAATAAAAAAAAAAAAAAAAAAAAAABbQ29udGVudF9UeXBlc10ueG1sUEsBAi0AFAAGAAgA&#10;AAAhADj9If/WAAAAlAEAAAsAAAAAAAAAAAAAAAAALwEAAF9yZWxzLy5yZWxzUEsBAi0AFAAGAAgA&#10;AAAhABAUQtFwAwAAlAoAAA4AAAAAAAAAAAAAAAAALgIAAGRycy9lMm9Eb2MueG1sUEsBAi0AFAAG&#10;AAgAAAAhAP0EdPzcAAAABAEAAA8AAAAAAAAAAAAAAAAAygUAAGRycy9kb3ducmV2LnhtbFBLBQYA&#10;AAAABAAEAPMAAADTBgAAAAA=&#10;">
              <v:rect id="Rectangle 35" o:spid="_x0000_s103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VaxQAAANsAAAAPAAAAZHJzL2Rvd25yZXYueG1sRI/RasJA&#10;FETfC/7Dcgu+FN1oG5HoKmoVii+2iR9wyd4mwezdkN0m6d+7QqGPw8ycYdbbwdSio9ZVlhXMphEI&#10;4tzqigsF1+w0WYJwHlljbZkU/JKD7Wb0tMZE256/qEt9IQKEXYIKSu+bREqXl2TQTW1DHLxv2xr0&#10;QbaF1C32AW5qOY+ihTRYcVgosaFDSfkt/TEKssvn4niqYp43t/fdWx7vX47nvVLj52G3AuFp8P/h&#10;v/aHVvAaw+NL+AFycwcAAP//AwBQSwECLQAUAAYACAAAACEA2+H2y+4AAACFAQAAEwAAAAAAAAAA&#10;AAAAAAAAAAAAW0NvbnRlbnRfVHlwZXNdLnhtbFBLAQItABQABgAIAAAAIQBa9CxbvwAAABUBAAAL&#10;AAAAAAAAAAAAAAAAAB8BAABfcmVscy8ucmVsc1BLAQItABQABgAIAAAAIQCpSpVaxQAAANsAAAAP&#10;AAAAAAAAAAAAAAAAAAcCAABkcnMvZG93bnJldi54bWxQSwUGAAAAAAMAAwC3AAAA+QIAAAAA&#10;" fillcolor="black [3213]" stroked="f" strokeweight="1pt"/>
              <v:shapetype id="_x0000_t202" coordsize="21600,21600" o:spt="202" path="m,l,21600r21600,l21600,xe">
                <v:stroke joinstyle="miter"/>
                <v:path gradientshapeok="t" o:connecttype="rect"/>
              </v:shapetype>
              <v:shape id="Text Box 36" o:spid="_x0000_s103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oAxAAAANsAAAAPAAAAZHJzL2Rvd25yZXYueG1sRI9BawIx&#10;FITvBf9DeIK3mnWFpaxGEUHak1CrB2+PzXOzunlZkqyu/fVNodDjMDPfMMv1YFtxJx8axwpm0wwE&#10;ceV0w7WC49fu9Q1EiMgaW8ek4EkB1qvRyxJL7R78SfdDrEWCcChRgYmxK6UMlSGLYeo64uRdnLcY&#10;k/S11B4fCW5bmWdZIS02nBYMdrQ1VN0OvVXgT/t8s72eT33+Lr9rc+znutgrNRkPmwWISEP8D/+1&#10;P7SCeQG/X9IPkKsfAAAA//8DAFBLAQItABQABgAIAAAAIQDb4fbL7gAAAIUBAAATAAAAAAAAAAAA&#10;AAAAAAAAAABbQ29udGVudF9UeXBlc10ueG1sUEsBAi0AFAAGAAgAAAAhAFr0LFu/AAAAFQEAAAsA&#10;AAAAAAAAAAAAAAAAHwEAAF9yZWxzLy5yZWxzUEsBAi0AFAAGAAgAAAAhAJQaKgDEAAAA2wAAAA8A&#10;AAAAAAAAAAAAAAAABwIAAGRycy9kb3ducmV2LnhtbFBLBQYAAAAAAwADALcAAAD4AgAAAAA=&#10;" filled="f" stroked="f" strokeweight=".5pt">
                <v:textbox inset=",,,0">
                  <w:txbxContent>
                    <w:sdt>
                      <w:sdtPr>
                        <w:rPr>
                          <w:color w:val="000000" w:themeColor="text1"/>
                        </w:rPr>
                        <w:alias w:val="Date"/>
                        <w:tag w:val=""/>
                        <w:id w:val="788940998"/>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7211CD2" w14:textId="77777777" w:rsidR="00390EA5" w:rsidRPr="006453E2" w:rsidRDefault="00390EA5">
                          <w:pPr>
                            <w:jc w:val="right"/>
                            <w:rPr>
                              <w:color w:val="000000" w:themeColor="text1"/>
                            </w:rPr>
                          </w:pPr>
                          <w:r w:rsidRPr="006453E2">
                            <w:rPr>
                              <w:color w:val="000000" w:themeColor="text1"/>
                            </w:rPr>
                            <w:t>©</w:t>
                          </w:r>
                          <w:r>
                            <w:rPr>
                              <w:color w:val="000000" w:themeColor="text1"/>
                            </w:rPr>
                            <w:t xml:space="preserve">CBS </w:t>
                          </w:r>
                          <w:proofErr w:type="spellStart"/>
                          <w:r>
                            <w:rPr>
                              <w:color w:val="000000" w:themeColor="text1"/>
                            </w:rPr>
                            <w:t>ArcSafe</w:t>
                          </w:r>
                          <w:proofErr w:type="spellEnd"/>
                          <w:r w:rsidRPr="006453E2">
                            <w:rPr>
                              <w:color w:val="000000" w:themeColor="text1"/>
                            </w:rPr>
                            <w:t>.  All rights reserved.</w:t>
                          </w:r>
                        </w:p>
                      </w:sdtContent>
                    </w:sdt>
                    <w:p w14:paraId="7C5B8505" w14:textId="77777777" w:rsidR="00390EA5" w:rsidRDefault="00390EA5">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226C7" w14:textId="77777777" w:rsidR="008A4BFA" w:rsidRDefault="008A4BFA" w:rsidP="00987487">
      <w:pPr>
        <w:spacing w:after="0" w:line="240" w:lineRule="auto"/>
      </w:pPr>
      <w:r>
        <w:separator/>
      </w:r>
    </w:p>
  </w:footnote>
  <w:footnote w:type="continuationSeparator" w:id="0">
    <w:p w14:paraId="2611BF97" w14:textId="77777777" w:rsidR="008A4BFA" w:rsidRDefault="008A4BFA" w:rsidP="00987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5636A" w14:textId="34A3ADED" w:rsidR="0046775C" w:rsidRDefault="00390EA5">
    <w:pPr>
      <w:pStyle w:val="Header"/>
    </w:pPr>
    <w:r>
      <w:tab/>
    </w:r>
    <w:r>
      <w:tab/>
    </w:r>
    <w:r w:rsidR="00B02318">
      <w:t>MBSW1</w:t>
    </w:r>
    <w:r>
      <w:t xml:space="preserve"> Operating Manual</w:t>
    </w:r>
    <w:r>
      <w:br/>
    </w:r>
    <w:r>
      <w:tab/>
    </w:r>
    <w:r>
      <w:tab/>
    </w:r>
    <w:r w:rsidR="00B02318">
      <w:t>MBSW</w:t>
    </w:r>
    <w:r w:rsidR="0046775C">
      <w:t>1</w:t>
    </w:r>
    <w:r>
      <w:t>-</w:t>
    </w:r>
    <w:r w:rsidR="00B02318">
      <w:t>0</w:t>
    </w:r>
    <w:r w:rsidR="0046775C">
      <w:t>622</w:t>
    </w:r>
    <w:r w:rsidR="00B02318">
      <w:t>21</w:t>
    </w:r>
    <w:r>
      <w:t xml:space="preserve"> v1.</w:t>
    </w:r>
    <w:r w:rsidR="0046775C">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E8BB" w14:textId="4BBECD28" w:rsidR="00390EA5" w:rsidRDefault="00390EA5">
    <w:pPr>
      <w:pStyle w:val="Header"/>
    </w:pPr>
    <w:r>
      <w:tab/>
    </w:r>
    <w:r>
      <w:tab/>
    </w:r>
    <w:r w:rsidR="00B02318">
      <w:t>MBSW1</w:t>
    </w:r>
    <w:r>
      <w:t xml:space="preserve"> Operating Manual</w:t>
    </w:r>
    <w:r>
      <w:br/>
    </w:r>
    <w:r>
      <w:tab/>
    </w:r>
    <w:r>
      <w:tab/>
    </w:r>
    <w:r w:rsidR="00B02318">
      <w:t>MBSW</w:t>
    </w:r>
    <w:r w:rsidR="0046775C">
      <w:t>1</w:t>
    </w:r>
    <w:r>
      <w:t>-</w:t>
    </w:r>
    <w:r w:rsidR="00B02318">
      <w:t>0</w:t>
    </w:r>
    <w:r w:rsidR="0046775C">
      <w:t>622</w:t>
    </w:r>
    <w:r w:rsidR="00B02318">
      <w:t>21</w:t>
    </w:r>
    <w:r>
      <w:t xml:space="preserve"> v1.</w:t>
    </w:r>
    <w:r w:rsidR="0046775C">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3239"/>
    <w:multiLevelType w:val="hybridMultilevel"/>
    <w:tmpl w:val="9C5AA11E"/>
    <w:lvl w:ilvl="0" w:tplc="F8EC1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9605F"/>
    <w:multiLevelType w:val="hybridMultilevel"/>
    <w:tmpl w:val="F2AE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63C9D"/>
    <w:multiLevelType w:val="hybridMultilevel"/>
    <w:tmpl w:val="2BFA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E1E36"/>
    <w:multiLevelType w:val="hybridMultilevel"/>
    <w:tmpl w:val="1A3CD554"/>
    <w:lvl w:ilvl="0" w:tplc="BC70C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33AEC"/>
    <w:multiLevelType w:val="hybridMultilevel"/>
    <w:tmpl w:val="6FCEA10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252F2D49"/>
    <w:multiLevelType w:val="hybridMultilevel"/>
    <w:tmpl w:val="00BCA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3037B4"/>
    <w:multiLevelType w:val="hybridMultilevel"/>
    <w:tmpl w:val="30E89B46"/>
    <w:lvl w:ilvl="0" w:tplc="67B88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304DDE"/>
    <w:multiLevelType w:val="hybridMultilevel"/>
    <w:tmpl w:val="F1B4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01120E"/>
    <w:multiLevelType w:val="multilevel"/>
    <w:tmpl w:val="99921920"/>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9" w15:restartNumberingAfterBreak="0">
    <w:nsid w:val="462C42D7"/>
    <w:multiLevelType w:val="multilevel"/>
    <w:tmpl w:val="E79ABA32"/>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BC51380"/>
    <w:multiLevelType w:val="hybridMultilevel"/>
    <w:tmpl w:val="A8AEB4BC"/>
    <w:lvl w:ilvl="0" w:tplc="B38EF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D60E9F"/>
    <w:multiLevelType w:val="hybridMultilevel"/>
    <w:tmpl w:val="F4FE6F4C"/>
    <w:lvl w:ilvl="0" w:tplc="5FE89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6C292D"/>
    <w:multiLevelType w:val="hybridMultilevel"/>
    <w:tmpl w:val="12603A82"/>
    <w:lvl w:ilvl="0" w:tplc="2B38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FB26CC"/>
    <w:multiLevelType w:val="multilevel"/>
    <w:tmpl w:val="1C286E76"/>
    <w:lvl w:ilvl="0">
      <w:start w:val="2"/>
      <w:numFmt w:val="decimal"/>
      <w:lvlText w:val="%1.0"/>
      <w:lvlJc w:val="left"/>
      <w:pPr>
        <w:ind w:left="825" w:hanging="360"/>
      </w:pPr>
      <w:rPr>
        <w:rFonts w:hint="default"/>
      </w:rPr>
    </w:lvl>
    <w:lvl w:ilvl="1">
      <w:start w:val="1"/>
      <w:numFmt w:val="decimal"/>
      <w:lvlText w:val="%1.%2"/>
      <w:lvlJc w:val="left"/>
      <w:pPr>
        <w:ind w:left="1545" w:hanging="360"/>
      </w:pPr>
      <w:rPr>
        <w:rFonts w:hint="default"/>
      </w:rPr>
    </w:lvl>
    <w:lvl w:ilvl="2">
      <w:start w:val="1"/>
      <w:numFmt w:val="decimal"/>
      <w:lvlText w:val="%1.%2.%3"/>
      <w:lvlJc w:val="left"/>
      <w:pPr>
        <w:ind w:left="2625" w:hanging="720"/>
      </w:pPr>
      <w:rPr>
        <w:rFonts w:hint="default"/>
      </w:rPr>
    </w:lvl>
    <w:lvl w:ilvl="3">
      <w:start w:val="1"/>
      <w:numFmt w:val="decimal"/>
      <w:lvlText w:val="%1.%2.%3.%4"/>
      <w:lvlJc w:val="left"/>
      <w:pPr>
        <w:ind w:left="3705" w:hanging="1080"/>
      </w:pPr>
      <w:rPr>
        <w:rFonts w:hint="default"/>
      </w:rPr>
    </w:lvl>
    <w:lvl w:ilvl="4">
      <w:start w:val="1"/>
      <w:numFmt w:val="decimal"/>
      <w:lvlText w:val="%1.%2.%3.%4.%5"/>
      <w:lvlJc w:val="left"/>
      <w:pPr>
        <w:ind w:left="4425" w:hanging="1080"/>
      </w:pPr>
      <w:rPr>
        <w:rFonts w:hint="default"/>
      </w:rPr>
    </w:lvl>
    <w:lvl w:ilvl="5">
      <w:start w:val="1"/>
      <w:numFmt w:val="decimal"/>
      <w:lvlText w:val="%1.%2.%3.%4.%5.%6"/>
      <w:lvlJc w:val="left"/>
      <w:pPr>
        <w:ind w:left="5505" w:hanging="1440"/>
      </w:pPr>
      <w:rPr>
        <w:rFonts w:hint="default"/>
      </w:rPr>
    </w:lvl>
    <w:lvl w:ilvl="6">
      <w:start w:val="1"/>
      <w:numFmt w:val="decimal"/>
      <w:lvlText w:val="%1.%2.%3.%4.%5.%6.%7"/>
      <w:lvlJc w:val="left"/>
      <w:pPr>
        <w:ind w:left="6225" w:hanging="1440"/>
      </w:pPr>
      <w:rPr>
        <w:rFonts w:hint="default"/>
      </w:rPr>
    </w:lvl>
    <w:lvl w:ilvl="7">
      <w:start w:val="1"/>
      <w:numFmt w:val="decimal"/>
      <w:lvlText w:val="%1.%2.%3.%4.%5.%6.%7.%8"/>
      <w:lvlJc w:val="left"/>
      <w:pPr>
        <w:ind w:left="7305" w:hanging="1800"/>
      </w:pPr>
      <w:rPr>
        <w:rFonts w:hint="default"/>
      </w:rPr>
    </w:lvl>
    <w:lvl w:ilvl="8">
      <w:start w:val="1"/>
      <w:numFmt w:val="decimal"/>
      <w:lvlText w:val="%1.%2.%3.%4.%5.%6.%7.%8.%9"/>
      <w:lvlJc w:val="left"/>
      <w:pPr>
        <w:ind w:left="8025" w:hanging="1800"/>
      </w:pPr>
      <w:rPr>
        <w:rFonts w:hint="default"/>
      </w:rPr>
    </w:lvl>
  </w:abstractNum>
  <w:abstractNum w:abstractNumId="14" w15:restartNumberingAfterBreak="0">
    <w:nsid w:val="62F938BB"/>
    <w:multiLevelType w:val="hybridMultilevel"/>
    <w:tmpl w:val="1E5E6CBE"/>
    <w:lvl w:ilvl="0" w:tplc="0409000B">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5" w15:restartNumberingAfterBreak="0">
    <w:nsid w:val="6AD65AE8"/>
    <w:multiLevelType w:val="hybridMultilevel"/>
    <w:tmpl w:val="D52ECF48"/>
    <w:lvl w:ilvl="0" w:tplc="39AAB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642E2"/>
    <w:multiLevelType w:val="hybridMultilevel"/>
    <w:tmpl w:val="591023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0863FB"/>
    <w:multiLevelType w:val="hybridMultilevel"/>
    <w:tmpl w:val="AFC2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
  </w:num>
  <w:num w:numId="4">
    <w:abstractNumId w:val="4"/>
  </w:num>
  <w:num w:numId="5">
    <w:abstractNumId w:val="9"/>
  </w:num>
  <w:num w:numId="6">
    <w:abstractNumId w:val="10"/>
  </w:num>
  <w:num w:numId="7">
    <w:abstractNumId w:val="6"/>
  </w:num>
  <w:num w:numId="8">
    <w:abstractNumId w:val="3"/>
  </w:num>
  <w:num w:numId="9">
    <w:abstractNumId w:val="15"/>
  </w:num>
  <w:num w:numId="10">
    <w:abstractNumId w:val="0"/>
  </w:num>
  <w:num w:numId="11">
    <w:abstractNumId w:val="12"/>
  </w:num>
  <w:num w:numId="12">
    <w:abstractNumId w:val="11"/>
  </w:num>
  <w:num w:numId="13">
    <w:abstractNumId w:val="13"/>
  </w:num>
  <w:num w:numId="14">
    <w:abstractNumId w:val="8"/>
  </w:num>
  <w:num w:numId="15">
    <w:abstractNumId w:val="7"/>
  </w:num>
  <w:num w:numId="16">
    <w:abstractNumId w:val="5"/>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A51"/>
    <w:rsid w:val="0006530D"/>
    <w:rsid w:val="00077A51"/>
    <w:rsid w:val="0008624D"/>
    <w:rsid w:val="0008696B"/>
    <w:rsid w:val="00086FCB"/>
    <w:rsid w:val="000B6D85"/>
    <w:rsid w:val="000E518D"/>
    <w:rsid w:val="000F1FCC"/>
    <w:rsid w:val="000F2848"/>
    <w:rsid w:val="001200E0"/>
    <w:rsid w:val="001266EC"/>
    <w:rsid w:val="001554DC"/>
    <w:rsid w:val="00167CBA"/>
    <w:rsid w:val="001819B0"/>
    <w:rsid w:val="00184380"/>
    <w:rsid w:val="00192540"/>
    <w:rsid w:val="001A1C2B"/>
    <w:rsid w:val="001A45F3"/>
    <w:rsid w:val="001D4A62"/>
    <w:rsid w:val="001D7798"/>
    <w:rsid w:val="001E5E8E"/>
    <w:rsid w:val="001F0B7D"/>
    <w:rsid w:val="00237217"/>
    <w:rsid w:val="0024111A"/>
    <w:rsid w:val="0024115B"/>
    <w:rsid w:val="002912EF"/>
    <w:rsid w:val="00293803"/>
    <w:rsid w:val="002A2342"/>
    <w:rsid w:val="002C011A"/>
    <w:rsid w:val="002F6B4F"/>
    <w:rsid w:val="00324EBB"/>
    <w:rsid w:val="00326E36"/>
    <w:rsid w:val="003271AA"/>
    <w:rsid w:val="00342A60"/>
    <w:rsid w:val="00354535"/>
    <w:rsid w:val="00390EA5"/>
    <w:rsid w:val="00394D61"/>
    <w:rsid w:val="003B3982"/>
    <w:rsid w:val="003C1F61"/>
    <w:rsid w:val="003C4217"/>
    <w:rsid w:val="003C43C1"/>
    <w:rsid w:val="003C7BCB"/>
    <w:rsid w:val="003F06BC"/>
    <w:rsid w:val="003F3495"/>
    <w:rsid w:val="00402A28"/>
    <w:rsid w:val="00405F85"/>
    <w:rsid w:val="004568B4"/>
    <w:rsid w:val="0046775C"/>
    <w:rsid w:val="00482DB8"/>
    <w:rsid w:val="004C03EB"/>
    <w:rsid w:val="004C1F11"/>
    <w:rsid w:val="00500C3E"/>
    <w:rsid w:val="00514A0B"/>
    <w:rsid w:val="0053219D"/>
    <w:rsid w:val="005371A9"/>
    <w:rsid w:val="00556EFB"/>
    <w:rsid w:val="005627BB"/>
    <w:rsid w:val="00562F41"/>
    <w:rsid w:val="005925B0"/>
    <w:rsid w:val="005A738E"/>
    <w:rsid w:val="005B4F0A"/>
    <w:rsid w:val="005C206D"/>
    <w:rsid w:val="005C64EC"/>
    <w:rsid w:val="005D2502"/>
    <w:rsid w:val="005E2272"/>
    <w:rsid w:val="006029DC"/>
    <w:rsid w:val="00616C3D"/>
    <w:rsid w:val="006225C3"/>
    <w:rsid w:val="006453E2"/>
    <w:rsid w:val="00693F1E"/>
    <w:rsid w:val="007021B6"/>
    <w:rsid w:val="00734BE9"/>
    <w:rsid w:val="007532C2"/>
    <w:rsid w:val="00755442"/>
    <w:rsid w:val="00766188"/>
    <w:rsid w:val="007746FC"/>
    <w:rsid w:val="007747B6"/>
    <w:rsid w:val="007909BA"/>
    <w:rsid w:val="007A0BD1"/>
    <w:rsid w:val="007B3959"/>
    <w:rsid w:val="007B5B69"/>
    <w:rsid w:val="007C3785"/>
    <w:rsid w:val="007C55C8"/>
    <w:rsid w:val="007D0476"/>
    <w:rsid w:val="007D3CAC"/>
    <w:rsid w:val="007D5AE8"/>
    <w:rsid w:val="007F4F60"/>
    <w:rsid w:val="00830627"/>
    <w:rsid w:val="0083634B"/>
    <w:rsid w:val="0084468C"/>
    <w:rsid w:val="008645A1"/>
    <w:rsid w:val="00866DFC"/>
    <w:rsid w:val="008741E2"/>
    <w:rsid w:val="008A4BFA"/>
    <w:rsid w:val="008A5A65"/>
    <w:rsid w:val="008B2A31"/>
    <w:rsid w:val="008B5EB0"/>
    <w:rsid w:val="008C5BE4"/>
    <w:rsid w:val="008D4F1B"/>
    <w:rsid w:val="008E1246"/>
    <w:rsid w:val="00901597"/>
    <w:rsid w:val="009205E8"/>
    <w:rsid w:val="0092119C"/>
    <w:rsid w:val="00931A85"/>
    <w:rsid w:val="00954325"/>
    <w:rsid w:val="009643FC"/>
    <w:rsid w:val="0098503B"/>
    <w:rsid w:val="00987487"/>
    <w:rsid w:val="00995C65"/>
    <w:rsid w:val="009D07EF"/>
    <w:rsid w:val="009F58D4"/>
    <w:rsid w:val="00A04D83"/>
    <w:rsid w:val="00A237ED"/>
    <w:rsid w:val="00A56430"/>
    <w:rsid w:val="00A767D1"/>
    <w:rsid w:val="00A92F6E"/>
    <w:rsid w:val="00A93E97"/>
    <w:rsid w:val="00AA16E2"/>
    <w:rsid w:val="00AB2E77"/>
    <w:rsid w:val="00AB553B"/>
    <w:rsid w:val="00AE7ED9"/>
    <w:rsid w:val="00B02318"/>
    <w:rsid w:val="00B0438B"/>
    <w:rsid w:val="00B57325"/>
    <w:rsid w:val="00B86FAD"/>
    <w:rsid w:val="00BA1081"/>
    <w:rsid w:val="00BA48EA"/>
    <w:rsid w:val="00C007CB"/>
    <w:rsid w:val="00C110EA"/>
    <w:rsid w:val="00C22882"/>
    <w:rsid w:val="00C35CA7"/>
    <w:rsid w:val="00C61463"/>
    <w:rsid w:val="00C86ABE"/>
    <w:rsid w:val="00CA68E2"/>
    <w:rsid w:val="00CA69E0"/>
    <w:rsid w:val="00CB4417"/>
    <w:rsid w:val="00CB7FF1"/>
    <w:rsid w:val="00D067D6"/>
    <w:rsid w:val="00D5340E"/>
    <w:rsid w:val="00D560DC"/>
    <w:rsid w:val="00D5653F"/>
    <w:rsid w:val="00D648B3"/>
    <w:rsid w:val="00D6731D"/>
    <w:rsid w:val="00D72D8F"/>
    <w:rsid w:val="00D97CBE"/>
    <w:rsid w:val="00DB1E8F"/>
    <w:rsid w:val="00DB3EAC"/>
    <w:rsid w:val="00E205B0"/>
    <w:rsid w:val="00E23961"/>
    <w:rsid w:val="00E46020"/>
    <w:rsid w:val="00E732C1"/>
    <w:rsid w:val="00E73650"/>
    <w:rsid w:val="00E811A8"/>
    <w:rsid w:val="00ED3DC3"/>
    <w:rsid w:val="00EF244A"/>
    <w:rsid w:val="00EF3367"/>
    <w:rsid w:val="00F02A1E"/>
    <w:rsid w:val="00F14AEC"/>
    <w:rsid w:val="00F206AA"/>
    <w:rsid w:val="00F33BBF"/>
    <w:rsid w:val="00F43F24"/>
    <w:rsid w:val="00FB6364"/>
    <w:rsid w:val="00FC08A1"/>
    <w:rsid w:val="00FD0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BFC85F"/>
  <w15:chartTrackingRefBased/>
  <w15:docId w15:val="{EBDE7066-FD11-46C5-B32A-6C282760D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00" w:afterAutospacing="1"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7D6"/>
    <w:rPr>
      <w:color w:val="0563C1" w:themeColor="hyperlink"/>
      <w:u w:val="single"/>
    </w:rPr>
  </w:style>
  <w:style w:type="paragraph" w:styleId="ListParagraph">
    <w:name w:val="List Paragraph"/>
    <w:basedOn w:val="Normal"/>
    <w:uiPriority w:val="34"/>
    <w:qFormat/>
    <w:rsid w:val="0084468C"/>
    <w:pPr>
      <w:ind w:left="720"/>
      <w:contextualSpacing/>
    </w:pPr>
  </w:style>
  <w:style w:type="table" w:styleId="TableGrid">
    <w:name w:val="Table Grid"/>
    <w:basedOn w:val="TableNormal"/>
    <w:uiPriority w:val="39"/>
    <w:rsid w:val="00B86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3B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BBF"/>
    <w:rPr>
      <w:rFonts w:ascii="Segoe UI" w:hAnsi="Segoe UI" w:cs="Segoe UI"/>
      <w:sz w:val="18"/>
      <w:szCs w:val="18"/>
    </w:rPr>
  </w:style>
  <w:style w:type="paragraph" w:styleId="Header">
    <w:name w:val="header"/>
    <w:basedOn w:val="Normal"/>
    <w:link w:val="HeaderChar"/>
    <w:uiPriority w:val="99"/>
    <w:unhideWhenUsed/>
    <w:rsid w:val="00987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487"/>
  </w:style>
  <w:style w:type="paragraph" w:styleId="Footer">
    <w:name w:val="footer"/>
    <w:basedOn w:val="Normal"/>
    <w:link w:val="FooterChar"/>
    <w:uiPriority w:val="99"/>
    <w:unhideWhenUsed/>
    <w:rsid w:val="00987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033774">
      <w:bodyDiv w:val="1"/>
      <w:marLeft w:val="0"/>
      <w:marRight w:val="0"/>
      <w:marTop w:val="0"/>
      <w:marBottom w:val="0"/>
      <w:divBdr>
        <w:top w:val="none" w:sz="0" w:space="0" w:color="auto"/>
        <w:left w:val="none" w:sz="0" w:space="0" w:color="auto"/>
        <w:bottom w:val="none" w:sz="0" w:space="0" w:color="auto"/>
        <w:right w:val="none" w:sz="0" w:space="0" w:color="auto"/>
      </w:divBdr>
    </w:div>
    <w:div w:id="164242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©CBS ArcSafe.  All rights reserved.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6F3A9C-4556-4B95-A6C9-2B80184E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2295</Words>
  <Characters>13083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Safreed</dc:creator>
  <cp:keywords/>
  <dc:description/>
  <cp:lastModifiedBy>Paul Blake</cp:lastModifiedBy>
  <cp:revision>2</cp:revision>
  <cp:lastPrinted>2020-08-26T17:26:00Z</cp:lastPrinted>
  <dcterms:created xsi:type="dcterms:W3CDTF">2021-06-23T19:18:00Z</dcterms:created>
  <dcterms:modified xsi:type="dcterms:W3CDTF">2021-06-23T19:18:00Z</dcterms:modified>
</cp:coreProperties>
</file>